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E52" w:rsidRDefault="00551E52">
      <w:pPr>
        <w:pStyle w:val="Startseite"/>
      </w:pPr>
    </w:p>
    <w:p w:rsidR="00551E52" w:rsidRDefault="00551E52">
      <w:pPr>
        <w:pStyle w:val="Startseite"/>
      </w:pPr>
    </w:p>
    <w:p w:rsidR="00551E52" w:rsidRDefault="00551E52">
      <w:pPr>
        <w:pStyle w:val="Startseite"/>
      </w:pPr>
      <w:r>
        <w:t>Muster</w:t>
      </w:r>
    </w:p>
    <w:p w:rsidR="00551E52" w:rsidRDefault="00551E52">
      <w:pPr>
        <w:pStyle w:val="Startseite"/>
      </w:pPr>
      <w:r>
        <w:t>Dienst- und Betriebsanweisung</w:t>
      </w:r>
    </w:p>
    <w:p w:rsidR="00551E52" w:rsidRDefault="00551E52">
      <w:pPr>
        <w:pStyle w:val="Startseite"/>
      </w:pPr>
      <w:r>
        <w:t>für abwassertechnische Anlagen</w:t>
      </w:r>
    </w:p>
    <w:p w:rsidR="00551E52" w:rsidRDefault="00551E52">
      <w:pPr>
        <w:pStyle w:val="Startseite"/>
      </w:pPr>
      <w:r>
        <w:t>im Zuständigkeitsbereich</w:t>
      </w:r>
    </w:p>
    <w:p w:rsidR="00551E52" w:rsidRDefault="00551E52">
      <w:pPr>
        <w:pStyle w:val="Startseite"/>
      </w:pPr>
      <w:r>
        <w:t xml:space="preserve">des </w:t>
      </w:r>
      <w:proofErr w:type="spellStart"/>
      <w:r>
        <w:t>BwDLZ</w:t>
      </w:r>
      <w:proofErr w:type="spellEnd"/>
    </w:p>
    <w:p w:rsidR="00551E52" w:rsidRDefault="00551E52">
      <w:pPr>
        <w:pStyle w:val="Startseite"/>
      </w:pPr>
    </w:p>
    <w:p w:rsidR="00551E52" w:rsidRDefault="00551E52">
      <w:pPr>
        <w:pStyle w:val="Startseite"/>
      </w:pPr>
    </w:p>
    <w:p w:rsidR="00551E52" w:rsidRDefault="00551E52">
      <w:pPr>
        <w:pStyle w:val="Startseite"/>
      </w:pPr>
    </w:p>
    <w:p w:rsidR="00551E52" w:rsidRDefault="00551E52">
      <w:pPr>
        <w:pStyle w:val="Startseite"/>
      </w:pPr>
    </w:p>
    <w:p w:rsidR="00551E52" w:rsidRDefault="00551E52">
      <w:pPr>
        <w:pStyle w:val="Startseite"/>
      </w:pPr>
    </w:p>
    <w:p w:rsidR="00551E52" w:rsidRDefault="00551E52">
      <w:pPr>
        <w:pStyle w:val="Startseite"/>
        <w:tabs>
          <w:tab w:val="right" w:leader="underscore" w:pos="8505"/>
        </w:tabs>
      </w:pPr>
      <w:r>
        <w:t xml:space="preserve">Liegenschaft: </w:t>
      </w:r>
      <w:r>
        <w:tab/>
      </w:r>
      <w:r>
        <w:tab/>
      </w:r>
    </w:p>
    <w:p w:rsidR="00551E52" w:rsidRDefault="00551E52">
      <w:pPr>
        <w:pStyle w:val="Startseite"/>
        <w:tabs>
          <w:tab w:val="right" w:leader="underscore" w:pos="8505"/>
        </w:tabs>
      </w:pPr>
    </w:p>
    <w:p w:rsidR="00551E52" w:rsidRDefault="00551E52">
      <w:pPr>
        <w:pStyle w:val="Startseite"/>
        <w:tabs>
          <w:tab w:val="right" w:leader="underscore" w:pos="8505"/>
        </w:tabs>
      </w:pPr>
      <w:r>
        <w:t xml:space="preserve">Datum: </w:t>
      </w:r>
      <w:r>
        <w:tab/>
      </w:r>
      <w:r>
        <w:tab/>
      </w:r>
    </w:p>
    <w:p w:rsidR="00551E52" w:rsidRDefault="00551E52">
      <w:pPr>
        <w:pStyle w:val="Startseite"/>
      </w:pPr>
    </w:p>
    <w:p w:rsidR="00551E52" w:rsidRDefault="00551E52">
      <w:pPr>
        <w:pStyle w:val="Startseite"/>
      </w:pPr>
    </w:p>
    <w:p w:rsidR="00551E52" w:rsidRDefault="00551E52">
      <w:pPr>
        <w:spacing w:before="0" w:after="60"/>
        <w:rPr>
          <w:b/>
          <w:sz w:val="24"/>
        </w:rPr>
      </w:pPr>
    </w:p>
    <w:p w:rsidR="00551E52" w:rsidRDefault="00551E52">
      <w:pPr>
        <w:spacing w:before="0" w:after="60"/>
        <w:rPr>
          <w:b/>
          <w:sz w:val="24"/>
        </w:rPr>
      </w:pPr>
      <w:r>
        <w:rPr>
          <w:b/>
          <w:sz w:val="24"/>
        </w:rPr>
        <w:br w:type="page"/>
      </w:r>
      <w:r>
        <w:rPr>
          <w:b/>
          <w:sz w:val="24"/>
        </w:rPr>
        <w:lastRenderedPageBreak/>
        <w:t>Inhaltsverzeichnis</w:t>
      </w:r>
    </w:p>
    <w:p w:rsidR="00551E52" w:rsidRDefault="00551E52">
      <w:pPr>
        <w:pStyle w:val="Verzeichnis1"/>
        <w:rPr>
          <w:rFonts w:ascii="Times New Roman" w:hAnsi="Times New Roman"/>
          <w:b w:val="0"/>
          <w:sz w:val="24"/>
          <w:szCs w:val="24"/>
        </w:rPr>
      </w:pPr>
      <w:r>
        <w:fldChar w:fldCharType="begin"/>
      </w:r>
      <w:r>
        <w:instrText xml:space="preserve"> TOC \o "1-3" \u </w:instrText>
      </w:r>
      <w:r>
        <w:fldChar w:fldCharType="separate"/>
      </w:r>
      <w:r>
        <w:rPr>
          <w:rFonts w:ascii="Helvetica" w:hAnsi="Helvetica"/>
        </w:rPr>
        <w:t>1</w:t>
      </w:r>
      <w:r>
        <w:rPr>
          <w:rFonts w:ascii="Times New Roman" w:hAnsi="Times New Roman"/>
          <w:b w:val="0"/>
          <w:sz w:val="24"/>
          <w:szCs w:val="24"/>
        </w:rPr>
        <w:tab/>
      </w:r>
      <w:r>
        <w:t>Vorbemerkungen</w:t>
      </w:r>
      <w:r>
        <w:tab/>
      </w:r>
      <w:r>
        <w:fldChar w:fldCharType="begin"/>
      </w:r>
      <w:r>
        <w:instrText xml:space="preserve"> PAGEREF _Toc249175431 \h </w:instrText>
      </w:r>
      <w:r>
        <w:fldChar w:fldCharType="separate"/>
      </w:r>
      <w:r w:rsidR="006E34FB">
        <w:t>5</w:t>
      </w:r>
      <w:r>
        <w:fldChar w:fldCharType="end"/>
      </w:r>
    </w:p>
    <w:p w:rsidR="00551E52" w:rsidRDefault="00551E52">
      <w:pPr>
        <w:pStyle w:val="Verzeichnis1"/>
        <w:rPr>
          <w:rFonts w:ascii="Times New Roman" w:hAnsi="Times New Roman"/>
          <w:b w:val="0"/>
          <w:sz w:val="24"/>
          <w:szCs w:val="24"/>
        </w:rPr>
      </w:pPr>
      <w:r>
        <w:rPr>
          <w:rFonts w:ascii="Helvetica" w:hAnsi="Helvetica"/>
        </w:rPr>
        <w:t>2</w:t>
      </w:r>
      <w:r>
        <w:rPr>
          <w:rFonts w:ascii="Times New Roman" w:hAnsi="Times New Roman"/>
          <w:b w:val="0"/>
          <w:sz w:val="24"/>
          <w:szCs w:val="24"/>
        </w:rPr>
        <w:tab/>
      </w:r>
      <w:r>
        <w:t>Geltungsbereich, Vorschriften und Unterweisung</w:t>
      </w:r>
      <w:r>
        <w:tab/>
      </w:r>
      <w:r>
        <w:fldChar w:fldCharType="begin"/>
      </w:r>
      <w:r>
        <w:instrText xml:space="preserve"> PAGEREF _Toc249175432 \h </w:instrText>
      </w:r>
      <w:r>
        <w:fldChar w:fldCharType="separate"/>
      </w:r>
      <w:r w:rsidR="006E34FB">
        <w:t>6</w:t>
      </w:r>
      <w:r>
        <w:fldChar w:fldCharType="end"/>
      </w:r>
    </w:p>
    <w:p w:rsidR="00551E52" w:rsidRDefault="00551E52">
      <w:pPr>
        <w:pStyle w:val="Verzeichnis2"/>
        <w:rPr>
          <w:rFonts w:ascii="Times New Roman" w:hAnsi="Times New Roman"/>
          <w:sz w:val="24"/>
          <w:szCs w:val="24"/>
        </w:rPr>
      </w:pPr>
      <w:r>
        <w:t>2.1</w:t>
      </w:r>
      <w:r>
        <w:rPr>
          <w:rFonts w:ascii="Times New Roman" w:hAnsi="Times New Roman"/>
          <w:sz w:val="24"/>
          <w:szCs w:val="24"/>
        </w:rPr>
        <w:tab/>
      </w:r>
      <w:r>
        <w:t>Geltungsbereich</w:t>
      </w:r>
      <w:r>
        <w:tab/>
      </w:r>
      <w:r>
        <w:fldChar w:fldCharType="begin"/>
      </w:r>
      <w:r>
        <w:instrText xml:space="preserve"> PAGEREF _Toc249175433 \h </w:instrText>
      </w:r>
      <w:r>
        <w:fldChar w:fldCharType="separate"/>
      </w:r>
      <w:r w:rsidR="006E34FB">
        <w:t>6</w:t>
      </w:r>
      <w:r>
        <w:fldChar w:fldCharType="end"/>
      </w:r>
    </w:p>
    <w:p w:rsidR="00551E52" w:rsidRDefault="00551E52">
      <w:pPr>
        <w:pStyle w:val="Verzeichnis2"/>
        <w:rPr>
          <w:rFonts w:ascii="Times New Roman" w:hAnsi="Times New Roman"/>
          <w:sz w:val="24"/>
          <w:szCs w:val="24"/>
        </w:rPr>
      </w:pPr>
      <w:r>
        <w:t>2.2</w:t>
      </w:r>
      <w:r>
        <w:rPr>
          <w:rFonts w:ascii="Times New Roman" w:hAnsi="Times New Roman"/>
          <w:sz w:val="24"/>
          <w:szCs w:val="24"/>
        </w:rPr>
        <w:tab/>
      </w:r>
      <w:r>
        <w:t>Weitere Vorschriften</w:t>
      </w:r>
      <w:r>
        <w:tab/>
      </w:r>
      <w:r>
        <w:fldChar w:fldCharType="begin"/>
      </w:r>
      <w:r>
        <w:instrText xml:space="preserve"> PAGEREF _Toc249175434 \h </w:instrText>
      </w:r>
      <w:r>
        <w:fldChar w:fldCharType="separate"/>
      </w:r>
      <w:r w:rsidR="006E34FB">
        <w:t>6</w:t>
      </w:r>
      <w:r>
        <w:fldChar w:fldCharType="end"/>
      </w:r>
    </w:p>
    <w:p w:rsidR="00551E52" w:rsidRDefault="00551E52">
      <w:pPr>
        <w:pStyle w:val="Verzeichnis2"/>
        <w:rPr>
          <w:rFonts w:ascii="Times New Roman" w:hAnsi="Times New Roman"/>
          <w:sz w:val="24"/>
          <w:szCs w:val="24"/>
        </w:rPr>
      </w:pPr>
      <w:r>
        <w:t>2.3</w:t>
      </w:r>
      <w:r>
        <w:rPr>
          <w:rFonts w:ascii="Times New Roman" w:hAnsi="Times New Roman"/>
          <w:sz w:val="24"/>
          <w:szCs w:val="24"/>
        </w:rPr>
        <w:tab/>
      </w:r>
      <w:r>
        <w:t>Unterweisung</w:t>
      </w:r>
      <w:r>
        <w:tab/>
      </w:r>
      <w:r>
        <w:fldChar w:fldCharType="begin"/>
      </w:r>
      <w:r>
        <w:instrText xml:space="preserve"> PAGEREF _Toc249175435 \h </w:instrText>
      </w:r>
      <w:r>
        <w:fldChar w:fldCharType="separate"/>
      </w:r>
      <w:r w:rsidR="006E34FB">
        <w:t>6</w:t>
      </w:r>
      <w:r>
        <w:fldChar w:fldCharType="end"/>
      </w:r>
    </w:p>
    <w:p w:rsidR="00551E52" w:rsidRDefault="00551E52">
      <w:pPr>
        <w:pStyle w:val="Verzeichnis1"/>
        <w:rPr>
          <w:rFonts w:ascii="Times New Roman" w:hAnsi="Times New Roman"/>
          <w:b w:val="0"/>
          <w:sz w:val="24"/>
          <w:szCs w:val="24"/>
        </w:rPr>
      </w:pPr>
      <w:r>
        <w:rPr>
          <w:rFonts w:ascii="Helvetica" w:hAnsi="Helvetica"/>
        </w:rPr>
        <w:t>3</w:t>
      </w:r>
      <w:r>
        <w:rPr>
          <w:rFonts w:ascii="Times New Roman" w:hAnsi="Times New Roman"/>
          <w:b w:val="0"/>
          <w:sz w:val="24"/>
          <w:szCs w:val="24"/>
        </w:rPr>
        <w:tab/>
      </w:r>
      <w:r>
        <w:t>Organisation und Personaleinsatz</w:t>
      </w:r>
      <w:r>
        <w:tab/>
      </w:r>
      <w:r>
        <w:fldChar w:fldCharType="begin"/>
      </w:r>
      <w:r>
        <w:instrText xml:space="preserve"> PAGEREF _Toc249175436 \h </w:instrText>
      </w:r>
      <w:r>
        <w:fldChar w:fldCharType="separate"/>
      </w:r>
      <w:r w:rsidR="006E34FB">
        <w:t>7</w:t>
      </w:r>
      <w:r>
        <w:fldChar w:fldCharType="end"/>
      </w:r>
    </w:p>
    <w:p w:rsidR="00551E52" w:rsidRDefault="00551E52">
      <w:pPr>
        <w:pStyle w:val="Verzeichnis2"/>
        <w:rPr>
          <w:rFonts w:ascii="Times New Roman" w:hAnsi="Times New Roman"/>
          <w:sz w:val="24"/>
          <w:szCs w:val="24"/>
        </w:rPr>
      </w:pPr>
      <w:r>
        <w:t>3.1</w:t>
      </w:r>
      <w:r>
        <w:rPr>
          <w:rFonts w:ascii="Times New Roman" w:hAnsi="Times New Roman"/>
          <w:sz w:val="24"/>
          <w:szCs w:val="24"/>
        </w:rPr>
        <w:tab/>
      </w:r>
      <w:r>
        <w:t>Organisation</w:t>
      </w:r>
      <w:r>
        <w:tab/>
      </w:r>
      <w:r>
        <w:fldChar w:fldCharType="begin"/>
      </w:r>
      <w:r>
        <w:instrText xml:space="preserve"> PAGEREF _Toc249175437 \h </w:instrText>
      </w:r>
      <w:r>
        <w:fldChar w:fldCharType="separate"/>
      </w:r>
      <w:r w:rsidR="006E34FB">
        <w:t>7</w:t>
      </w:r>
      <w:r>
        <w:fldChar w:fldCharType="end"/>
      </w:r>
    </w:p>
    <w:p w:rsidR="00551E52" w:rsidRDefault="00551E52">
      <w:pPr>
        <w:pStyle w:val="Verzeichnis2"/>
        <w:rPr>
          <w:rFonts w:ascii="Times New Roman" w:hAnsi="Times New Roman"/>
          <w:sz w:val="24"/>
          <w:szCs w:val="24"/>
        </w:rPr>
      </w:pPr>
      <w:r>
        <w:t>3.2</w:t>
      </w:r>
      <w:r>
        <w:rPr>
          <w:rFonts w:ascii="Times New Roman" w:hAnsi="Times New Roman"/>
          <w:sz w:val="24"/>
          <w:szCs w:val="24"/>
        </w:rPr>
        <w:tab/>
      </w:r>
      <w:r>
        <w:t>Zutritt für Betriebsfremde</w:t>
      </w:r>
      <w:r>
        <w:tab/>
      </w:r>
      <w:r>
        <w:fldChar w:fldCharType="begin"/>
      </w:r>
      <w:r>
        <w:instrText xml:space="preserve"> PAGEREF _Toc249175438 \h </w:instrText>
      </w:r>
      <w:r>
        <w:fldChar w:fldCharType="separate"/>
      </w:r>
      <w:r w:rsidR="006E34FB">
        <w:t>7</w:t>
      </w:r>
      <w:r>
        <w:fldChar w:fldCharType="end"/>
      </w:r>
    </w:p>
    <w:p w:rsidR="00551E52" w:rsidRDefault="00551E52">
      <w:pPr>
        <w:pStyle w:val="Verzeichnis2"/>
        <w:rPr>
          <w:rFonts w:ascii="Times New Roman" w:hAnsi="Times New Roman"/>
          <w:sz w:val="24"/>
          <w:szCs w:val="24"/>
        </w:rPr>
      </w:pPr>
      <w:r>
        <w:t>3.3</w:t>
      </w:r>
      <w:r>
        <w:rPr>
          <w:rFonts w:ascii="Times New Roman" w:hAnsi="Times New Roman"/>
          <w:sz w:val="24"/>
          <w:szCs w:val="24"/>
        </w:rPr>
        <w:tab/>
      </w:r>
      <w:r>
        <w:t>Verschluss von Betriebsgeländen und Betriebsräumen</w:t>
      </w:r>
      <w:r>
        <w:tab/>
      </w:r>
      <w:r>
        <w:fldChar w:fldCharType="begin"/>
      </w:r>
      <w:r>
        <w:instrText xml:space="preserve"> PAGEREF _Toc249175439 \h </w:instrText>
      </w:r>
      <w:r>
        <w:fldChar w:fldCharType="separate"/>
      </w:r>
      <w:r w:rsidR="006E34FB">
        <w:t>7</w:t>
      </w:r>
      <w:r>
        <w:fldChar w:fldCharType="end"/>
      </w:r>
    </w:p>
    <w:p w:rsidR="00551E52" w:rsidRDefault="00551E52">
      <w:pPr>
        <w:pStyle w:val="Verzeichnis2"/>
        <w:rPr>
          <w:rFonts w:ascii="Times New Roman" w:hAnsi="Times New Roman"/>
          <w:sz w:val="24"/>
          <w:szCs w:val="24"/>
        </w:rPr>
      </w:pPr>
      <w:r>
        <w:t>3.4</w:t>
      </w:r>
      <w:r>
        <w:rPr>
          <w:rFonts w:ascii="Times New Roman" w:hAnsi="Times New Roman"/>
          <w:sz w:val="24"/>
          <w:szCs w:val="24"/>
        </w:rPr>
        <w:tab/>
      </w:r>
      <w:r>
        <w:t>Personaleinsatz</w:t>
      </w:r>
      <w:r>
        <w:tab/>
      </w:r>
      <w:r>
        <w:fldChar w:fldCharType="begin"/>
      </w:r>
      <w:r>
        <w:instrText xml:space="preserve"> PAGEREF _Toc249175440 \h </w:instrText>
      </w:r>
      <w:r>
        <w:fldChar w:fldCharType="separate"/>
      </w:r>
      <w:r w:rsidR="006E34FB">
        <w:t>7</w:t>
      </w:r>
      <w:r>
        <w:fldChar w:fldCharType="end"/>
      </w:r>
    </w:p>
    <w:p w:rsidR="00551E52" w:rsidRDefault="00551E52">
      <w:pPr>
        <w:pStyle w:val="Verzeichnis1"/>
        <w:rPr>
          <w:rFonts w:ascii="Times New Roman" w:hAnsi="Times New Roman"/>
          <w:b w:val="0"/>
          <w:sz w:val="24"/>
          <w:szCs w:val="24"/>
        </w:rPr>
      </w:pPr>
      <w:r>
        <w:rPr>
          <w:rFonts w:ascii="Helvetica" w:hAnsi="Helvetica"/>
        </w:rPr>
        <w:t>4</w:t>
      </w:r>
      <w:r>
        <w:rPr>
          <w:rFonts w:ascii="Times New Roman" w:hAnsi="Times New Roman"/>
          <w:b w:val="0"/>
          <w:sz w:val="24"/>
          <w:szCs w:val="24"/>
        </w:rPr>
        <w:tab/>
      </w:r>
      <w:r>
        <w:t>Unfallverhütung, Arbeitssicherheit, Hygiene</w:t>
      </w:r>
      <w:r>
        <w:tab/>
      </w:r>
      <w:r>
        <w:fldChar w:fldCharType="begin"/>
      </w:r>
      <w:r>
        <w:instrText xml:space="preserve"> PAGEREF _Toc249175441 \h </w:instrText>
      </w:r>
      <w:r>
        <w:fldChar w:fldCharType="separate"/>
      </w:r>
      <w:r w:rsidR="006E34FB">
        <w:t>8</w:t>
      </w:r>
      <w:r>
        <w:fldChar w:fldCharType="end"/>
      </w:r>
    </w:p>
    <w:p w:rsidR="00551E52" w:rsidRDefault="00551E52">
      <w:pPr>
        <w:pStyle w:val="Verzeichnis2"/>
        <w:rPr>
          <w:rFonts w:ascii="Times New Roman" w:hAnsi="Times New Roman"/>
          <w:sz w:val="24"/>
          <w:szCs w:val="24"/>
        </w:rPr>
      </w:pPr>
      <w:r>
        <w:t>4.1</w:t>
      </w:r>
      <w:r>
        <w:rPr>
          <w:rFonts w:ascii="Times New Roman" w:hAnsi="Times New Roman"/>
          <w:sz w:val="24"/>
          <w:szCs w:val="24"/>
        </w:rPr>
        <w:tab/>
      </w:r>
      <w:r>
        <w:t>Arbeitssicherheit</w:t>
      </w:r>
      <w:r>
        <w:tab/>
      </w:r>
      <w:r>
        <w:fldChar w:fldCharType="begin"/>
      </w:r>
      <w:r>
        <w:instrText xml:space="preserve"> PAGEREF _Toc249175442 \h </w:instrText>
      </w:r>
      <w:r>
        <w:fldChar w:fldCharType="separate"/>
      </w:r>
      <w:r w:rsidR="006E34FB">
        <w:t>8</w:t>
      </w:r>
      <w:r>
        <w:fldChar w:fldCharType="end"/>
      </w:r>
    </w:p>
    <w:p w:rsidR="00551E52" w:rsidRDefault="00551E52">
      <w:pPr>
        <w:pStyle w:val="Verzeichnis2"/>
        <w:rPr>
          <w:rFonts w:ascii="Times New Roman" w:hAnsi="Times New Roman"/>
          <w:sz w:val="24"/>
          <w:szCs w:val="24"/>
        </w:rPr>
      </w:pPr>
      <w:r>
        <w:t>4.2</w:t>
      </w:r>
      <w:r>
        <w:rPr>
          <w:rFonts w:ascii="Times New Roman" w:hAnsi="Times New Roman"/>
          <w:sz w:val="24"/>
          <w:szCs w:val="24"/>
        </w:rPr>
        <w:tab/>
      </w:r>
      <w:r>
        <w:t>Arbeits- und Sicherheitsausrüstung</w:t>
      </w:r>
      <w:r>
        <w:tab/>
      </w:r>
      <w:r>
        <w:fldChar w:fldCharType="begin"/>
      </w:r>
      <w:r>
        <w:instrText xml:space="preserve"> PAGEREF _Toc249175443 \h </w:instrText>
      </w:r>
      <w:r>
        <w:fldChar w:fldCharType="separate"/>
      </w:r>
      <w:r w:rsidR="006E34FB">
        <w:t>8</w:t>
      </w:r>
      <w:r>
        <w:fldChar w:fldCharType="end"/>
      </w:r>
    </w:p>
    <w:p w:rsidR="00551E52" w:rsidRDefault="00551E52">
      <w:pPr>
        <w:pStyle w:val="Verzeichnis3"/>
        <w:tabs>
          <w:tab w:val="left" w:pos="993"/>
        </w:tabs>
        <w:rPr>
          <w:rFonts w:ascii="Times New Roman" w:hAnsi="Times New Roman"/>
          <w:noProof/>
          <w:sz w:val="24"/>
          <w:szCs w:val="24"/>
        </w:rPr>
      </w:pPr>
      <w:r>
        <w:rPr>
          <w:noProof/>
        </w:rPr>
        <w:t>4.2.1</w:t>
      </w:r>
      <w:r>
        <w:rPr>
          <w:rFonts w:ascii="Times New Roman" w:hAnsi="Times New Roman"/>
          <w:noProof/>
          <w:sz w:val="24"/>
          <w:szCs w:val="24"/>
        </w:rPr>
        <w:tab/>
      </w:r>
      <w:r>
        <w:rPr>
          <w:noProof/>
        </w:rPr>
        <w:t>Schutzausrüstung für Mitarbeiter/innen</w:t>
      </w:r>
      <w:r>
        <w:rPr>
          <w:noProof/>
        </w:rPr>
        <w:tab/>
      </w:r>
      <w:r>
        <w:rPr>
          <w:noProof/>
        </w:rPr>
        <w:fldChar w:fldCharType="begin"/>
      </w:r>
      <w:r>
        <w:rPr>
          <w:noProof/>
        </w:rPr>
        <w:instrText xml:space="preserve"> PAGEREF _Toc249175444 \h </w:instrText>
      </w:r>
      <w:r>
        <w:rPr>
          <w:noProof/>
        </w:rPr>
      </w:r>
      <w:r>
        <w:rPr>
          <w:noProof/>
        </w:rPr>
        <w:fldChar w:fldCharType="separate"/>
      </w:r>
      <w:r w:rsidR="006E34FB">
        <w:rPr>
          <w:noProof/>
        </w:rPr>
        <w:t>8</w:t>
      </w:r>
      <w:r>
        <w:rPr>
          <w:noProof/>
        </w:rPr>
        <w:fldChar w:fldCharType="end"/>
      </w:r>
    </w:p>
    <w:p w:rsidR="00551E52" w:rsidRDefault="00551E52">
      <w:pPr>
        <w:pStyle w:val="Verzeichnis3"/>
        <w:tabs>
          <w:tab w:val="left" w:pos="993"/>
        </w:tabs>
        <w:rPr>
          <w:rFonts w:ascii="Times New Roman" w:hAnsi="Times New Roman"/>
          <w:noProof/>
          <w:sz w:val="24"/>
          <w:szCs w:val="24"/>
        </w:rPr>
      </w:pPr>
      <w:r>
        <w:rPr>
          <w:noProof/>
        </w:rPr>
        <w:t>4.2.2</w:t>
      </w:r>
      <w:r>
        <w:rPr>
          <w:rFonts w:ascii="Times New Roman" w:hAnsi="Times New Roman"/>
          <w:noProof/>
          <w:sz w:val="24"/>
          <w:szCs w:val="24"/>
        </w:rPr>
        <w:tab/>
      </w:r>
      <w:r>
        <w:rPr>
          <w:noProof/>
        </w:rPr>
        <w:t>Rettungs- und Sicherheitsausrüstung</w:t>
      </w:r>
      <w:r>
        <w:rPr>
          <w:noProof/>
        </w:rPr>
        <w:tab/>
      </w:r>
      <w:r>
        <w:rPr>
          <w:noProof/>
        </w:rPr>
        <w:fldChar w:fldCharType="begin"/>
      </w:r>
      <w:r>
        <w:rPr>
          <w:noProof/>
        </w:rPr>
        <w:instrText xml:space="preserve"> PAGEREF _Toc249175445 \h </w:instrText>
      </w:r>
      <w:r>
        <w:rPr>
          <w:noProof/>
        </w:rPr>
      </w:r>
      <w:r>
        <w:rPr>
          <w:noProof/>
        </w:rPr>
        <w:fldChar w:fldCharType="separate"/>
      </w:r>
      <w:r w:rsidR="006E34FB">
        <w:rPr>
          <w:noProof/>
        </w:rPr>
        <w:t>8</w:t>
      </w:r>
      <w:r>
        <w:rPr>
          <w:noProof/>
        </w:rPr>
        <w:fldChar w:fldCharType="end"/>
      </w:r>
    </w:p>
    <w:p w:rsidR="00551E52" w:rsidRDefault="00551E52">
      <w:pPr>
        <w:pStyle w:val="Verzeichnis3"/>
        <w:tabs>
          <w:tab w:val="left" w:pos="993"/>
        </w:tabs>
        <w:rPr>
          <w:rFonts w:ascii="Times New Roman" w:hAnsi="Times New Roman"/>
          <w:noProof/>
          <w:sz w:val="24"/>
          <w:szCs w:val="24"/>
        </w:rPr>
      </w:pPr>
      <w:r>
        <w:rPr>
          <w:noProof/>
        </w:rPr>
        <w:t>4.2.3</w:t>
      </w:r>
      <w:r>
        <w:rPr>
          <w:rFonts w:ascii="Times New Roman" w:hAnsi="Times New Roman"/>
          <w:noProof/>
          <w:sz w:val="24"/>
          <w:szCs w:val="24"/>
        </w:rPr>
        <w:tab/>
      </w:r>
      <w:r>
        <w:rPr>
          <w:noProof/>
        </w:rPr>
        <w:t>Anlagenbezogene Sicherheitseinrichtungen</w:t>
      </w:r>
      <w:r>
        <w:rPr>
          <w:noProof/>
        </w:rPr>
        <w:tab/>
      </w:r>
      <w:r>
        <w:rPr>
          <w:noProof/>
        </w:rPr>
        <w:fldChar w:fldCharType="begin"/>
      </w:r>
      <w:r>
        <w:rPr>
          <w:noProof/>
        </w:rPr>
        <w:instrText xml:space="preserve"> PAGEREF _Toc249175446 \h </w:instrText>
      </w:r>
      <w:r>
        <w:rPr>
          <w:noProof/>
        </w:rPr>
      </w:r>
      <w:r>
        <w:rPr>
          <w:noProof/>
        </w:rPr>
        <w:fldChar w:fldCharType="separate"/>
      </w:r>
      <w:r w:rsidR="006E34FB">
        <w:rPr>
          <w:noProof/>
        </w:rPr>
        <w:t>9</w:t>
      </w:r>
      <w:r>
        <w:rPr>
          <w:noProof/>
        </w:rPr>
        <w:fldChar w:fldCharType="end"/>
      </w:r>
    </w:p>
    <w:p w:rsidR="00551E52" w:rsidRDefault="00551E52">
      <w:pPr>
        <w:pStyle w:val="Verzeichnis2"/>
        <w:rPr>
          <w:rFonts w:ascii="Times New Roman" w:hAnsi="Times New Roman"/>
          <w:sz w:val="24"/>
          <w:szCs w:val="24"/>
        </w:rPr>
      </w:pPr>
      <w:r>
        <w:t>4.3</w:t>
      </w:r>
      <w:r>
        <w:rPr>
          <w:rFonts w:ascii="Times New Roman" w:hAnsi="Times New Roman"/>
          <w:sz w:val="24"/>
          <w:szCs w:val="24"/>
        </w:rPr>
        <w:tab/>
      </w:r>
      <w:r>
        <w:t>Pflichten der Mitarbeiter/innen</w:t>
      </w:r>
      <w:r>
        <w:tab/>
      </w:r>
      <w:r>
        <w:fldChar w:fldCharType="begin"/>
      </w:r>
      <w:r>
        <w:instrText xml:space="preserve"> PAGEREF _Toc249175447 \h </w:instrText>
      </w:r>
      <w:r>
        <w:fldChar w:fldCharType="separate"/>
      </w:r>
      <w:r w:rsidR="006E34FB">
        <w:t>9</w:t>
      </w:r>
      <w:r>
        <w:fldChar w:fldCharType="end"/>
      </w:r>
    </w:p>
    <w:p w:rsidR="00551E52" w:rsidRDefault="00551E52">
      <w:pPr>
        <w:pStyle w:val="Verzeichnis3"/>
        <w:tabs>
          <w:tab w:val="left" w:pos="993"/>
        </w:tabs>
        <w:rPr>
          <w:rFonts w:ascii="Times New Roman" w:hAnsi="Times New Roman"/>
          <w:noProof/>
          <w:sz w:val="24"/>
          <w:szCs w:val="24"/>
        </w:rPr>
      </w:pPr>
      <w:r>
        <w:rPr>
          <w:noProof/>
        </w:rPr>
        <w:t>4.3.1</w:t>
      </w:r>
      <w:r>
        <w:rPr>
          <w:rFonts w:ascii="Times New Roman" w:hAnsi="Times New Roman"/>
          <w:noProof/>
          <w:sz w:val="24"/>
          <w:szCs w:val="24"/>
        </w:rPr>
        <w:tab/>
      </w:r>
      <w:r>
        <w:rPr>
          <w:noProof/>
        </w:rPr>
        <w:t>Einhaltung von Unfallverhütungs- und Sicherheitsvorschriften</w:t>
      </w:r>
      <w:r>
        <w:rPr>
          <w:noProof/>
        </w:rPr>
        <w:tab/>
      </w:r>
      <w:r>
        <w:rPr>
          <w:noProof/>
        </w:rPr>
        <w:fldChar w:fldCharType="begin"/>
      </w:r>
      <w:r>
        <w:rPr>
          <w:noProof/>
        </w:rPr>
        <w:instrText xml:space="preserve"> PAGEREF _Toc249175448 \h </w:instrText>
      </w:r>
      <w:r>
        <w:rPr>
          <w:noProof/>
        </w:rPr>
      </w:r>
      <w:r>
        <w:rPr>
          <w:noProof/>
        </w:rPr>
        <w:fldChar w:fldCharType="separate"/>
      </w:r>
      <w:r w:rsidR="006E34FB">
        <w:rPr>
          <w:noProof/>
        </w:rPr>
        <w:t>9</w:t>
      </w:r>
      <w:r>
        <w:rPr>
          <w:noProof/>
        </w:rPr>
        <w:fldChar w:fldCharType="end"/>
      </w:r>
    </w:p>
    <w:p w:rsidR="00551E52" w:rsidRDefault="00551E52">
      <w:pPr>
        <w:pStyle w:val="Verzeichnis3"/>
        <w:tabs>
          <w:tab w:val="left" w:pos="993"/>
        </w:tabs>
        <w:rPr>
          <w:rFonts w:ascii="Times New Roman" w:hAnsi="Times New Roman"/>
          <w:noProof/>
          <w:sz w:val="24"/>
          <w:szCs w:val="24"/>
        </w:rPr>
      </w:pPr>
      <w:r>
        <w:rPr>
          <w:noProof/>
        </w:rPr>
        <w:t>4.3.2</w:t>
      </w:r>
      <w:r>
        <w:rPr>
          <w:rFonts w:ascii="Times New Roman" w:hAnsi="Times New Roman"/>
          <w:noProof/>
          <w:sz w:val="24"/>
          <w:szCs w:val="24"/>
        </w:rPr>
        <w:tab/>
      </w:r>
      <w:r>
        <w:rPr>
          <w:noProof/>
        </w:rPr>
        <w:t>Unfallgefahren und Mängel</w:t>
      </w:r>
      <w:r>
        <w:rPr>
          <w:noProof/>
        </w:rPr>
        <w:tab/>
      </w:r>
      <w:r>
        <w:rPr>
          <w:noProof/>
        </w:rPr>
        <w:fldChar w:fldCharType="begin"/>
      </w:r>
      <w:r>
        <w:rPr>
          <w:noProof/>
        </w:rPr>
        <w:instrText xml:space="preserve"> PAGEREF _Toc249175449 \h </w:instrText>
      </w:r>
      <w:r>
        <w:rPr>
          <w:noProof/>
        </w:rPr>
      </w:r>
      <w:r>
        <w:rPr>
          <w:noProof/>
        </w:rPr>
        <w:fldChar w:fldCharType="separate"/>
      </w:r>
      <w:r w:rsidR="006E34FB">
        <w:rPr>
          <w:noProof/>
        </w:rPr>
        <w:t>9</w:t>
      </w:r>
      <w:r>
        <w:rPr>
          <w:noProof/>
        </w:rPr>
        <w:fldChar w:fldCharType="end"/>
      </w:r>
    </w:p>
    <w:p w:rsidR="00551E52" w:rsidRDefault="00551E52">
      <w:pPr>
        <w:pStyle w:val="Verzeichnis3"/>
        <w:tabs>
          <w:tab w:val="left" w:pos="993"/>
        </w:tabs>
        <w:rPr>
          <w:rFonts w:ascii="Times New Roman" w:hAnsi="Times New Roman"/>
          <w:noProof/>
          <w:sz w:val="24"/>
          <w:szCs w:val="24"/>
        </w:rPr>
      </w:pPr>
      <w:r>
        <w:rPr>
          <w:noProof/>
        </w:rPr>
        <w:t>4.3.3</w:t>
      </w:r>
      <w:r>
        <w:rPr>
          <w:rFonts w:ascii="Times New Roman" w:hAnsi="Times New Roman"/>
          <w:noProof/>
          <w:sz w:val="24"/>
          <w:szCs w:val="24"/>
        </w:rPr>
        <w:tab/>
      </w:r>
      <w:r>
        <w:rPr>
          <w:noProof/>
        </w:rPr>
        <w:t>Gefahrstoffverordnung</w:t>
      </w:r>
      <w:r>
        <w:rPr>
          <w:noProof/>
        </w:rPr>
        <w:tab/>
      </w:r>
      <w:r>
        <w:rPr>
          <w:noProof/>
        </w:rPr>
        <w:fldChar w:fldCharType="begin"/>
      </w:r>
      <w:r>
        <w:rPr>
          <w:noProof/>
        </w:rPr>
        <w:instrText xml:space="preserve"> PAGEREF _Toc249175450 \h </w:instrText>
      </w:r>
      <w:r>
        <w:rPr>
          <w:noProof/>
        </w:rPr>
      </w:r>
      <w:r>
        <w:rPr>
          <w:noProof/>
        </w:rPr>
        <w:fldChar w:fldCharType="separate"/>
      </w:r>
      <w:r w:rsidR="006E34FB">
        <w:rPr>
          <w:noProof/>
        </w:rPr>
        <w:t>10</w:t>
      </w:r>
      <w:r>
        <w:rPr>
          <w:noProof/>
        </w:rPr>
        <w:fldChar w:fldCharType="end"/>
      </w:r>
    </w:p>
    <w:p w:rsidR="00551E52" w:rsidRDefault="00551E52">
      <w:pPr>
        <w:pStyle w:val="Verzeichnis2"/>
        <w:rPr>
          <w:rFonts w:ascii="Times New Roman" w:hAnsi="Times New Roman"/>
          <w:sz w:val="24"/>
          <w:szCs w:val="24"/>
        </w:rPr>
      </w:pPr>
      <w:r>
        <w:t>4.4</w:t>
      </w:r>
      <w:r>
        <w:rPr>
          <w:rFonts w:ascii="Times New Roman" w:hAnsi="Times New Roman"/>
          <w:sz w:val="24"/>
          <w:szCs w:val="24"/>
        </w:rPr>
        <w:tab/>
      </w:r>
      <w:r>
        <w:t>Gefahrenabwehr und vorbeugende Maßnahmen</w:t>
      </w:r>
      <w:r>
        <w:tab/>
      </w:r>
      <w:r>
        <w:fldChar w:fldCharType="begin"/>
      </w:r>
      <w:r>
        <w:instrText xml:space="preserve"> PAGEREF _Toc249175451 \h </w:instrText>
      </w:r>
      <w:r>
        <w:fldChar w:fldCharType="separate"/>
      </w:r>
      <w:r w:rsidR="006E34FB">
        <w:t>10</w:t>
      </w:r>
      <w:r>
        <w:fldChar w:fldCharType="end"/>
      </w:r>
    </w:p>
    <w:p w:rsidR="00551E52" w:rsidRDefault="00551E52">
      <w:pPr>
        <w:pStyle w:val="Verzeichnis3"/>
        <w:tabs>
          <w:tab w:val="left" w:pos="993"/>
        </w:tabs>
        <w:rPr>
          <w:rFonts w:ascii="Times New Roman" w:hAnsi="Times New Roman"/>
          <w:noProof/>
          <w:sz w:val="24"/>
          <w:szCs w:val="24"/>
        </w:rPr>
      </w:pPr>
      <w:r>
        <w:rPr>
          <w:noProof/>
        </w:rPr>
        <w:t>4.4.1</w:t>
      </w:r>
      <w:r>
        <w:rPr>
          <w:rFonts w:ascii="Times New Roman" w:hAnsi="Times New Roman"/>
          <w:noProof/>
          <w:sz w:val="24"/>
          <w:szCs w:val="24"/>
        </w:rPr>
        <w:tab/>
      </w:r>
      <w:r>
        <w:rPr>
          <w:noProof/>
        </w:rPr>
        <w:t>Gefahren durch Stoffe</w:t>
      </w:r>
      <w:r>
        <w:rPr>
          <w:noProof/>
        </w:rPr>
        <w:tab/>
      </w:r>
      <w:r>
        <w:rPr>
          <w:noProof/>
        </w:rPr>
        <w:fldChar w:fldCharType="begin"/>
      </w:r>
      <w:r>
        <w:rPr>
          <w:noProof/>
        </w:rPr>
        <w:instrText xml:space="preserve"> PAGEREF _Toc249175452 \h </w:instrText>
      </w:r>
      <w:r>
        <w:rPr>
          <w:noProof/>
        </w:rPr>
      </w:r>
      <w:r>
        <w:rPr>
          <w:noProof/>
        </w:rPr>
        <w:fldChar w:fldCharType="separate"/>
      </w:r>
      <w:r w:rsidR="006E34FB">
        <w:rPr>
          <w:noProof/>
        </w:rPr>
        <w:t>10</w:t>
      </w:r>
      <w:r>
        <w:rPr>
          <w:noProof/>
        </w:rPr>
        <w:fldChar w:fldCharType="end"/>
      </w:r>
    </w:p>
    <w:p w:rsidR="00551E52" w:rsidRDefault="00551E52">
      <w:pPr>
        <w:pStyle w:val="Verzeichnis3"/>
        <w:tabs>
          <w:tab w:val="left" w:pos="993"/>
        </w:tabs>
        <w:rPr>
          <w:rFonts w:ascii="Times New Roman" w:hAnsi="Times New Roman"/>
          <w:noProof/>
          <w:sz w:val="24"/>
          <w:szCs w:val="24"/>
        </w:rPr>
      </w:pPr>
      <w:r>
        <w:rPr>
          <w:noProof/>
        </w:rPr>
        <w:t>4.4.2</w:t>
      </w:r>
      <w:r>
        <w:rPr>
          <w:rFonts w:ascii="Times New Roman" w:hAnsi="Times New Roman"/>
          <w:noProof/>
          <w:sz w:val="24"/>
          <w:szCs w:val="24"/>
        </w:rPr>
        <w:tab/>
      </w:r>
      <w:r>
        <w:rPr>
          <w:noProof/>
        </w:rPr>
        <w:t>Absturzgefahr und Ertrinken</w:t>
      </w:r>
      <w:r>
        <w:rPr>
          <w:noProof/>
        </w:rPr>
        <w:tab/>
      </w:r>
      <w:r>
        <w:rPr>
          <w:noProof/>
        </w:rPr>
        <w:fldChar w:fldCharType="begin"/>
      </w:r>
      <w:r>
        <w:rPr>
          <w:noProof/>
        </w:rPr>
        <w:instrText xml:space="preserve"> PAGEREF _Toc249175453 \h </w:instrText>
      </w:r>
      <w:r>
        <w:rPr>
          <w:noProof/>
        </w:rPr>
      </w:r>
      <w:r>
        <w:rPr>
          <w:noProof/>
        </w:rPr>
        <w:fldChar w:fldCharType="separate"/>
      </w:r>
      <w:r w:rsidR="006E34FB">
        <w:rPr>
          <w:noProof/>
        </w:rPr>
        <w:t>12</w:t>
      </w:r>
      <w:r>
        <w:rPr>
          <w:noProof/>
        </w:rPr>
        <w:fldChar w:fldCharType="end"/>
      </w:r>
    </w:p>
    <w:p w:rsidR="00551E52" w:rsidRDefault="00551E52">
      <w:pPr>
        <w:pStyle w:val="Verzeichnis3"/>
        <w:tabs>
          <w:tab w:val="left" w:pos="993"/>
        </w:tabs>
        <w:rPr>
          <w:rFonts w:ascii="Times New Roman" w:hAnsi="Times New Roman"/>
          <w:noProof/>
          <w:sz w:val="24"/>
          <w:szCs w:val="24"/>
        </w:rPr>
      </w:pPr>
      <w:r>
        <w:rPr>
          <w:noProof/>
        </w:rPr>
        <w:t>4.4.3</w:t>
      </w:r>
      <w:r>
        <w:rPr>
          <w:rFonts w:ascii="Times New Roman" w:hAnsi="Times New Roman"/>
          <w:noProof/>
          <w:sz w:val="24"/>
          <w:szCs w:val="24"/>
        </w:rPr>
        <w:tab/>
      </w:r>
      <w:r>
        <w:rPr>
          <w:noProof/>
        </w:rPr>
        <w:t>Verhaltensmaßnahmen bei Arbeiten an elektrischen Anlagen</w:t>
      </w:r>
      <w:r>
        <w:rPr>
          <w:noProof/>
        </w:rPr>
        <w:tab/>
      </w:r>
      <w:r>
        <w:rPr>
          <w:noProof/>
        </w:rPr>
        <w:fldChar w:fldCharType="begin"/>
      </w:r>
      <w:r>
        <w:rPr>
          <w:noProof/>
        </w:rPr>
        <w:instrText xml:space="preserve"> PAGEREF _Toc249175454 \h </w:instrText>
      </w:r>
      <w:r>
        <w:rPr>
          <w:noProof/>
        </w:rPr>
      </w:r>
      <w:r>
        <w:rPr>
          <w:noProof/>
        </w:rPr>
        <w:fldChar w:fldCharType="separate"/>
      </w:r>
      <w:r w:rsidR="006E34FB">
        <w:rPr>
          <w:noProof/>
        </w:rPr>
        <w:t>12</w:t>
      </w:r>
      <w:r>
        <w:rPr>
          <w:noProof/>
        </w:rPr>
        <w:fldChar w:fldCharType="end"/>
      </w:r>
    </w:p>
    <w:p w:rsidR="00551E52" w:rsidRDefault="00551E52">
      <w:pPr>
        <w:pStyle w:val="Verzeichnis3"/>
        <w:tabs>
          <w:tab w:val="left" w:pos="993"/>
        </w:tabs>
        <w:rPr>
          <w:rFonts w:ascii="Times New Roman" w:hAnsi="Times New Roman"/>
          <w:noProof/>
          <w:sz w:val="24"/>
          <w:szCs w:val="24"/>
        </w:rPr>
      </w:pPr>
      <w:r>
        <w:rPr>
          <w:noProof/>
        </w:rPr>
        <w:t>4.4.4</w:t>
      </w:r>
      <w:r>
        <w:rPr>
          <w:rFonts w:ascii="Times New Roman" w:hAnsi="Times New Roman"/>
          <w:noProof/>
          <w:sz w:val="24"/>
          <w:szCs w:val="24"/>
        </w:rPr>
        <w:tab/>
      </w:r>
      <w:r>
        <w:rPr>
          <w:noProof/>
        </w:rPr>
        <w:t>Verhaltensmaßnahmen bei Arbeiten in explosionsgefährdeten Bereichen mit Zündgefahren</w:t>
      </w:r>
      <w:r>
        <w:rPr>
          <w:noProof/>
        </w:rPr>
        <w:tab/>
      </w:r>
      <w:r>
        <w:rPr>
          <w:noProof/>
        </w:rPr>
        <w:fldChar w:fldCharType="begin"/>
      </w:r>
      <w:r>
        <w:rPr>
          <w:noProof/>
        </w:rPr>
        <w:instrText xml:space="preserve"> PAGEREF _Toc249175455 \h </w:instrText>
      </w:r>
      <w:r>
        <w:rPr>
          <w:noProof/>
        </w:rPr>
      </w:r>
      <w:r>
        <w:rPr>
          <w:noProof/>
        </w:rPr>
        <w:fldChar w:fldCharType="separate"/>
      </w:r>
      <w:r w:rsidR="006E34FB">
        <w:rPr>
          <w:noProof/>
        </w:rPr>
        <w:t>12</w:t>
      </w:r>
      <w:r>
        <w:rPr>
          <w:noProof/>
        </w:rPr>
        <w:fldChar w:fldCharType="end"/>
      </w:r>
    </w:p>
    <w:p w:rsidR="00551E52" w:rsidRDefault="00551E52">
      <w:pPr>
        <w:pStyle w:val="Verzeichnis3"/>
        <w:tabs>
          <w:tab w:val="left" w:pos="993"/>
        </w:tabs>
        <w:rPr>
          <w:rFonts w:ascii="Times New Roman" w:hAnsi="Times New Roman"/>
          <w:noProof/>
          <w:sz w:val="24"/>
          <w:szCs w:val="24"/>
        </w:rPr>
      </w:pPr>
      <w:r>
        <w:rPr>
          <w:noProof/>
        </w:rPr>
        <w:t>4.4.5</w:t>
      </w:r>
      <w:r>
        <w:rPr>
          <w:rFonts w:ascii="Times New Roman" w:hAnsi="Times New Roman"/>
          <w:noProof/>
          <w:sz w:val="24"/>
          <w:szCs w:val="24"/>
        </w:rPr>
        <w:tab/>
      </w:r>
      <w:r>
        <w:rPr>
          <w:noProof/>
        </w:rPr>
        <w:t>Rauchverbot</w:t>
      </w:r>
      <w:r>
        <w:rPr>
          <w:noProof/>
        </w:rPr>
        <w:tab/>
      </w:r>
      <w:r>
        <w:rPr>
          <w:noProof/>
        </w:rPr>
        <w:fldChar w:fldCharType="begin"/>
      </w:r>
      <w:r>
        <w:rPr>
          <w:noProof/>
        </w:rPr>
        <w:instrText xml:space="preserve"> PAGEREF _Toc249175456 \h </w:instrText>
      </w:r>
      <w:r>
        <w:rPr>
          <w:noProof/>
        </w:rPr>
      </w:r>
      <w:r>
        <w:rPr>
          <w:noProof/>
        </w:rPr>
        <w:fldChar w:fldCharType="separate"/>
      </w:r>
      <w:r w:rsidR="006E34FB">
        <w:rPr>
          <w:noProof/>
        </w:rPr>
        <w:t>12</w:t>
      </w:r>
      <w:r>
        <w:rPr>
          <w:noProof/>
        </w:rPr>
        <w:fldChar w:fldCharType="end"/>
      </w:r>
    </w:p>
    <w:p w:rsidR="00551E52" w:rsidRDefault="00551E52">
      <w:pPr>
        <w:pStyle w:val="Verzeichnis3"/>
        <w:tabs>
          <w:tab w:val="left" w:pos="993"/>
        </w:tabs>
        <w:rPr>
          <w:rFonts w:ascii="Times New Roman" w:hAnsi="Times New Roman"/>
          <w:noProof/>
          <w:sz w:val="24"/>
          <w:szCs w:val="24"/>
        </w:rPr>
      </w:pPr>
      <w:r>
        <w:rPr>
          <w:noProof/>
        </w:rPr>
        <w:t>4.4.6</w:t>
      </w:r>
      <w:r>
        <w:rPr>
          <w:rFonts w:ascii="Times New Roman" w:hAnsi="Times New Roman"/>
          <w:noProof/>
          <w:sz w:val="24"/>
          <w:szCs w:val="24"/>
        </w:rPr>
        <w:tab/>
      </w:r>
      <w:r>
        <w:rPr>
          <w:noProof/>
        </w:rPr>
        <w:t>Brandbekämpfung</w:t>
      </w:r>
      <w:r>
        <w:rPr>
          <w:noProof/>
        </w:rPr>
        <w:tab/>
      </w:r>
      <w:r>
        <w:rPr>
          <w:noProof/>
        </w:rPr>
        <w:fldChar w:fldCharType="begin"/>
      </w:r>
      <w:r>
        <w:rPr>
          <w:noProof/>
        </w:rPr>
        <w:instrText xml:space="preserve"> PAGEREF _Toc249175457 \h </w:instrText>
      </w:r>
      <w:r>
        <w:rPr>
          <w:noProof/>
        </w:rPr>
      </w:r>
      <w:r>
        <w:rPr>
          <w:noProof/>
        </w:rPr>
        <w:fldChar w:fldCharType="separate"/>
      </w:r>
      <w:r w:rsidR="006E34FB">
        <w:rPr>
          <w:noProof/>
        </w:rPr>
        <w:t>12</w:t>
      </w:r>
      <w:r>
        <w:rPr>
          <w:noProof/>
        </w:rPr>
        <w:fldChar w:fldCharType="end"/>
      </w:r>
    </w:p>
    <w:p w:rsidR="00551E52" w:rsidRDefault="00551E52">
      <w:pPr>
        <w:pStyle w:val="Verzeichnis3"/>
        <w:tabs>
          <w:tab w:val="left" w:pos="993"/>
        </w:tabs>
        <w:rPr>
          <w:rFonts w:ascii="Times New Roman" w:hAnsi="Times New Roman"/>
          <w:noProof/>
          <w:sz w:val="24"/>
          <w:szCs w:val="24"/>
        </w:rPr>
      </w:pPr>
      <w:r>
        <w:rPr>
          <w:noProof/>
        </w:rPr>
        <w:t>4.4.7</w:t>
      </w:r>
      <w:r>
        <w:rPr>
          <w:rFonts w:ascii="Times New Roman" w:hAnsi="Times New Roman"/>
          <w:noProof/>
          <w:sz w:val="24"/>
          <w:szCs w:val="24"/>
        </w:rPr>
        <w:tab/>
      </w:r>
      <w:r>
        <w:rPr>
          <w:noProof/>
        </w:rPr>
        <w:t>Räum- und Streudienst bei Eis und Schnee</w:t>
      </w:r>
      <w:r>
        <w:rPr>
          <w:noProof/>
        </w:rPr>
        <w:tab/>
      </w:r>
      <w:r>
        <w:rPr>
          <w:noProof/>
        </w:rPr>
        <w:fldChar w:fldCharType="begin"/>
      </w:r>
      <w:r>
        <w:rPr>
          <w:noProof/>
        </w:rPr>
        <w:instrText xml:space="preserve"> PAGEREF _Toc249175458 \h </w:instrText>
      </w:r>
      <w:r>
        <w:rPr>
          <w:noProof/>
        </w:rPr>
      </w:r>
      <w:r>
        <w:rPr>
          <w:noProof/>
        </w:rPr>
        <w:fldChar w:fldCharType="separate"/>
      </w:r>
      <w:r w:rsidR="006E34FB">
        <w:rPr>
          <w:noProof/>
        </w:rPr>
        <w:t>12</w:t>
      </w:r>
      <w:r>
        <w:rPr>
          <w:noProof/>
        </w:rPr>
        <w:fldChar w:fldCharType="end"/>
      </w:r>
    </w:p>
    <w:p w:rsidR="00551E52" w:rsidRDefault="00551E52">
      <w:pPr>
        <w:pStyle w:val="Verzeichnis2"/>
        <w:rPr>
          <w:rFonts w:ascii="Times New Roman" w:hAnsi="Times New Roman"/>
          <w:sz w:val="24"/>
          <w:szCs w:val="24"/>
        </w:rPr>
      </w:pPr>
      <w:r>
        <w:t>4.5</w:t>
      </w:r>
      <w:r>
        <w:rPr>
          <w:rFonts w:ascii="Times New Roman" w:hAnsi="Times New Roman"/>
          <w:sz w:val="24"/>
          <w:szCs w:val="24"/>
        </w:rPr>
        <w:tab/>
      </w:r>
      <w:r>
        <w:t>Hygiene</w:t>
      </w:r>
      <w:r>
        <w:tab/>
      </w:r>
      <w:r>
        <w:fldChar w:fldCharType="begin"/>
      </w:r>
      <w:r>
        <w:instrText xml:space="preserve"> PAGEREF _Toc249175459 \h </w:instrText>
      </w:r>
      <w:r>
        <w:fldChar w:fldCharType="separate"/>
      </w:r>
      <w:r w:rsidR="006E34FB">
        <w:t>13</w:t>
      </w:r>
      <w:r>
        <w:fldChar w:fldCharType="end"/>
      </w:r>
    </w:p>
    <w:p w:rsidR="00551E52" w:rsidRDefault="00551E52">
      <w:pPr>
        <w:pStyle w:val="Verzeichnis3"/>
        <w:tabs>
          <w:tab w:val="left" w:pos="993"/>
        </w:tabs>
        <w:rPr>
          <w:rFonts w:ascii="Times New Roman" w:hAnsi="Times New Roman"/>
          <w:noProof/>
          <w:sz w:val="24"/>
          <w:szCs w:val="24"/>
        </w:rPr>
      </w:pPr>
      <w:r>
        <w:rPr>
          <w:noProof/>
        </w:rPr>
        <w:t>4.5.1</w:t>
      </w:r>
      <w:r>
        <w:rPr>
          <w:rFonts w:ascii="Times New Roman" w:hAnsi="Times New Roman"/>
          <w:noProof/>
          <w:sz w:val="24"/>
          <w:szCs w:val="24"/>
        </w:rPr>
        <w:tab/>
      </w:r>
      <w:r>
        <w:rPr>
          <w:noProof/>
        </w:rPr>
        <w:t>Wascheinrichtungen und Arbeitskleidung</w:t>
      </w:r>
      <w:r>
        <w:rPr>
          <w:noProof/>
        </w:rPr>
        <w:tab/>
      </w:r>
      <w:r>
        <w:rPr>
          <w:noProof/>
        </w:rPr>
        <w:fldChar w:fldCharType="begin"/>
      </w:r>
      <w:r>
        <w:rPr>
          <w:noProof/>
        </w:rPr>
        <w:instrText xml:space="preserve"> PAGEREF _Toc249175460 \h </w:instrText>
      </w:r>
      <w:r>
        <w:rPr>
          <w:noProof/>
        </w:rPr>
      </w:r>
      <w:r>
        <w:rPr>
          <w:noProof/>
        </w:rPr>
        <w:fldChar w:fldCharType="separate"/>
      </w:r>
      <w:r w:rsidR="006E34FB">
        <w:rPr>
          <w:noProof/>
        </w:rPr>
        <w:t>13</w:t>
      </w:r>
      <w:r>
        <w:rPr>
          <w:noProof/>
        </w:rPr>
        <w:fldChar w:fldCharType="end"/>
      </w:r>
    </w:p>
    <w:p w:rsidR="00551E52" w:rsidRDefault="00551E52">
      <w:pPr>
        <w:pStyle w:val="Verzeichnis3"/>
        <w:tabs>
          <w:tab w:val="left" w:pos="993"/>
        </w:tabs>
        <w:rPr>
          <w:rFonts w:ascii="Times New Roman" w:hAnsi="Times New Roman"/>
          <w:noProof/>
          <w:sz w:val="24"/>
          <w:szCs w:val="24"/>
        </w:rPr>
      </w:pPr>
      <w:r>
        <w:rPr>
          <w:noProof/>
        </w:rPr>
        <w:t>4.5.2</w:t>
      </w:r>
      <w:r>
        <w:rPr>
          <w:rFonts w:ascii="Times New Roman" w:hAnsi="Times New Roman"/>
          <w:noProof/>
          <w:sz w:val="24"/>
          <w:szCs w:val="24"/>
        </w:rPr>
        <w:tab/>
      </w:r>
      <w:r>
        <w:rPr>
          <w:noProof/>
        </w:rPr>
        <w:t>Infektionskrankheiten</w:t>
      </w:r>
      <w:r>
        <w:rPr>
          <w:noProof/>
        </w:rPr>
        <w:tab/>
      </w:r>
      <w:r>
        <w:rPr>
          <w:noProof/>
        </w:rPr>
        <w:fldChar w:fldCharType="begin"/>
      </w:r>
      <w:r>
        <w:rPr>
          <w:noProof/>
        </w:rPr>
        <w:instrText xml:space="preserve"> PAGEREF _Toc249175461 \h </w:instrText>
      </w:r>
      <w:r>
        <w:rPr>
          <w:noProof/>
        </w:rPr>
      </w:r>
      <w:r>
        <w:rPr>
          <w:noProof/>
        </w:rPr>
        <w:fldChar w:fldCharType="separate"/>
      </w:r>
      <w:r w:rsidR="006E34FB">
        <w:rPr>
          <w:noProof/>
        </w:rPr>
        <w:t>13</w:t>
      </w:r>
      <w:r>
        <w:rPr>
          <w:noProof/>
        </w:rPr>
        <w:fldChar w:fldCharType="end"/>
      </w:r>
    </w:p>
    <w:p w:rsidR="00551E52" w:rsidRDefault="00551E52">
      <w:pPr>
        <w:pStyle w:val="Verzeichnis3"/>
        <w:tabs>
          <w:tab w:val="left" w:pos="993"/>
        </w:tabs>
        <w:rPr>
          <w:rFonts w:ascii="Times New Roman" w:hAnsi="Times New Roman"/>
          <w:noProof/>
          <w:sz w:val="24"/>
          <w:szCs w:val="24"/>
        </w:rPr>
      </w:pPr>
      <w:r>
        <w:rPr>
          <w:noProof/>
        </w:rPr>
        <w:t>4.5.3</w:t>
      </w:r>
      <w:r>
        <w:rPr>
          <w:rFonts w:ascii="Times New Roman" w:hAnsi="Times New Roman"/>
          <w:noProof/>
          <w:sz w:val="24"/>
          <w:szCs w:val="24"/>
        </w:rPr>
        <w:tab/>
      </w:r>
      <w:r>
        <w:rPr>
          <w:noProof/>
        </w:rPr>
        <w:t>Hautschutz</w:t>
      </w:r>
      <w:r>
        <w:rPr>
          <w:noProof/>
        </w:rPr>
        <w:tab/>
      </w:r>
      <w:r>
        <w:rPr>
          <w:noProof/>
        </w:rPr>
        <w:fldChar w:fldCharType="begin"/>
      </w:r>
      <w:r>
        <w:rPr>
          <w:noProof/>
        </w:rPr>
        <w:instrText xml:space="preserve"> PAGEREF _Toc249175462 \h </w:instrText>
      </w:r>
      <w:r>
        <w:rPr>
          <w:noProof/>
        </w:rPr>
      </w:r>
      <w:r>
        <w:rPr>
          <w:noProof/>
        </w:rPr>
        <w:fldChar w:fldCharType="separate"/>
      </w:r>
      <w:r w:rsidR="006E34FB">
        <w:rPr>
          <w:noProof/>
        </w:rPr>
        <w:t>13</w:t>
      </w:r>
      <w:r>
        <w:rPr>
          <w:noProof/>
        </w:rPr>
        <w:fldChar w:fldCharType="end"/>
      </w:r>
    </w:p>
    <w:p w:rsidR="00551E52" w:rsidRDefault="00551E52">
      <w:pPr>
        <w:pStyle w:val="Verzeichnis2"/>
        <w:rPr>
          <w:rFonts w:ascii="Times New Roman" w:hAnsi="Times New Roman"/>
          <w:sz w:val="24"/>
          <w:szCs w:val="24"/>
        </w:rPr>
      </w:pPr>
      <w:r>
        <w:lastRenderedPageBreak/>
        <w:t>4.6</w:t>
      </w:r>
      <w:r>
        <w:rPr>
          <w:rFonts w:ascii="Times New Roman" w:hAnsi="Times New Roman"/>
          <w:sz w:val="24"/>
          <w:szCs w:val="24"/>
        </w:rPr>
        <w:tab/>
      </w:r>
      <w:r>
        <w:t>Verhalten bei Unfällen</w:t>
      </w:r>
      <w:r>
        <w:tab/>
      </w:r>
      <w:r>
        <w:fldChar w:fldCharType="begin"/>
      </w:r>
      <w:r>
        <w:instrText xml:space="preserve"> PAGEREF _Toc249175463 \h </w:instrText>
      </w:r>
      <w:r>
        <w:fldChar w:fldCharType="separate"/>
      </w:r>
      <w:r w:rsidR="006E34FB">
        <w:t>13</w:t>
      </w:r>
      <w:r>
        <w:fldChar w:fldCharType="end"/>
      </w:r>
    </w:p>
    <w:p w:rsidR="00551E52" w:rsidRDefault="00551E52">
      <w:pPr>
        <w:pStyle w:val="Verzeichnis2"/>
        <w:rPr>
          <w:rFonts w:ascii="Times New Roman" w:hAnsi="Times New Roman"/>
          <w:sz w:val="24"/>
          <w:szCs w:val="24"/>
        </w:rPr>
      </w:pPr>
      <w:r>
        <w:t>4.7</w:t>
      </w:r>
      <w:r>
        <w:rPr>
          <w:rFonts w:ascii="Times New Roman" w:hAnsi="Times New Roman"/>
          <w:sz w:val="24"/>
          <w:szCs w:val="24"/>
        </w:rPr>
        <w:tab/>
      </w:r>
      <w:r>
        <w:t>Einsatz von Dritten</w:t>
      </w:r>
      <w:r>
        <w:tab/>
      </w:r>
      <w:r>
        <w:fldChar w:fldCharType="begin"/>
      </w:r>
      <w:r>
        <w:instrText xml:space="preserve"> PAGEREF _Toc249175464 \h </w:instrText>
      </w:r>
      <w:r>
        <w:fldChar w:fldCharType="separate"/>
      </w:r>
      <w:r w:rsidR="006E34FB">
        <w:t>14</w:t>
      </w:r>
      <w:r>
        <w:fldChar w:fldCharType="end"/>
      </w:r>
    </w:p>
    <w:p w:rsidR="00551E52" w:rsidRDefault="00551E52">
      <w:pPr>
        <w:pStyle w:val="Verzeichnis2"/>
        <w:rPr>
          <w:rFonts w:ascii="Times New Roman" w:hAnsi="Times New Roman"/>
          <w:sz w:val="24"/>
          <w:szCs w:val="24"/>
        </w:rPr>
      </w:pPr>
      <w:r>
        <w:t>4.8</w:t>
      </w:r>
      <w:r>
        <w:rPr>
          <w:rFonts w:ascii="Times New Roman" w:hAnsi="Times New Roman"/>
          <w:sz w:val="24"/>
          <w:szCs w:val="24"/>
        </w:rPr>
        <w:tab/>
      </w:r>
      <w:r>
        <w:t>Arbeitsstellen im öffentlichen Straßenverkehr</w:t>
      </w:r>
      <w:r>
        <w:tab/>
      </w:r>
      <w:r>
        <w:fldChar w:fldCharType="begin"/>
      </w:r>
      <w:r>
        <w:instrText xml:space="preserve"> PAGEREF _Toc249175465 \h </w:instrText>
      </w:r>
      <w:r>
        <w:fldChar w:fldCharType="separate"/>
      </w:r>
      <w:r w:rsidR="006E34FB">
        <w:t>14</w:t>
      </w:r>
      <w:r>
        <w:fldChar w:fldCharType="end"/>
      </w:r>
    </w:p>
    <w:p w:rsidR="00551E52" w:rsidRDefault="00551E52">
      <w:pPr>
        <w:pStyle w:val="Verzeichnis1"/>
        <w:rPr>
          <w:rFonts w:ascii="Times New Roman" w:hAnsi="Times New Roman"/>
          <w:b w:val="0"/>
          <w:sz w:val="24"/>
          <w:szCs w:val="24"/>
        </w:rPr>
      </w:pPr>
      <w:r>
        <w:rPr>
          <w:rFonts w:ascii="Helvetica" w:hAnsi="Helvetica"/>
        </w:rPr>
        <w:t>5</w:t>
      </w:r>
      <w:r>
        <w:rPr>
          <w:rFonts w:ascii="Times New Roman" w:hAnsi="Times New Roman"/>
          <w:b w:val="0"/>
          <w:sz w:val="24"/>
          <w:szCs w:val="24"/>
        </w:rPr>
        <w:tab/>
      </w:r>
      <w:r>
        <w:t>Betrieb</w:t>
      </w:r>
      <w:r>
        <w:tab/>
      </w:r>
      <w:r>
        <w:fldChar w:fldCharType="begin"/>
      </w:r>
      <w:r>
        <w:instrText xml:space="preserve"> PAGEREF _Toc249175466 \h </w:instrText>
      </w:r>
      <w:r>
        <w:fldChar w:fldCharType="separate"/>
      </w:r>
      <w:r w:rsidR="006E34FB">
        <w:t>15</w:t>
      </w:r>
      <w:r>
        <w:fldChar w:fldCharType="end"/>
      </w:r>
    </w:p>
    <w:p w:rsidR="00551E52" w:rsidRDefault="00551E52">
      <w:pPr>
        <w:pStyle w:val="Verzeichnis2"/>
        <w:rPr>
          <w:rFonts w:ascii="Times New Roman" w:hAnsi="Times New Roman"/>
          <w:sz w:val="24"/>
          <w:szCs w:val="24"/>
        </w:rPr>
      </w:pPr>
      <w:r>
        <w:t>5.1</w:t>
      </w:r>
      <w:r>
        <w:rPr>
          <w:rFonts w:ascii="Times New Roman" w:hAnsi="Times New Roman"/>
          <w:sz w:val="24"/>
          <w:szCs w:val="24"/>
        </w:rPr>
        <w:tab/>
      </w:r>
      <w:r>
        <w:t>Normalbetrieb</w:t>
      </w:r>
      <w:r>
        <w:tab/>
      </w:r>
      <w:r>
        <w:fldChar w:fldCharType="begin"/>
      </w:r>
      <w:r>
        <w:instrText xml:space="preserve"> PAGEREF _Toc249175467 \h </w:instrText>
      </w:r>
      <w:r>
        <w:fldChar w:fldCharType="separate"/>
      </w:r>
      <w:r w:rsidR="006E34FB">
        <w:t>15</w:t>
      </w:r>
      <w:r>
        <w:fldChar w:fldCharType="end"/>
      </w:r>
    </w:p>
    <w:p w:rsidR="00551E52" w:rsidRDefault="00551E52">
      <w:pPr>
        <w:pStyle w:val="Verzeichnis2"/>
        <w:rPr>
          <w:rFonts w:ascii="Times New Roman" w:hAnsi="Times New Roman"/>
          <w:sz w:val="24"/>
          <w:szCs w:val="24"/>
        </w:rPr>
      </w:pPr>
      <w:r>
        <w:t>5.2</w:t>
      </w:r>
      <w:r>
        <w:rPr>
          <w:rFonts w:ascii="Times New Roman" w:hAnsi="Times New Roman"/>
          <w:sz w:val="24"/>
          <w:szCs w:val="24"/>
        </w:rPr>
        <w:tab/>
      </w:r>
      <w:r>
        <w:t>Abweichungen vom Normalbetrieb</w:t>
      </w:r>
      <w:r>
        <w:tab/>
      </w:r>
      <w:r>
        <w:fldChar w:fldCharType="begin"/>
      </w:r>
      <w:r>
        <w:instrText xml:space="preserve"> PAGEREF _Toc249175468 \h </w:instrText>
      </w:r>
      <w:r>
        <w:fldChar w:fldCharType="separate"/>
      </w:r>
      <w:r w:rsidR="006E34FB">
        <w:t>15</w:t>
      </w:r>
      <w:r>
        <w:fldChar w:fldCharType="end"/>
      </w:r>
    </w:p>
    <w:p w:rsidR="00551E52" w:rsidRDefault="00551E52">
      <w:pPr>
        <w:pStyle w:val="Verzeichnis3"/>
        <w:tabs>
          <w:tab w:val="left" w:pos="993"/>
        </w:tabs>
        <w:rPr>
          <w:rFonts w:ascii="Times New Roman" w:hAnsi="Times New Roman"/>
          <w:noProof/>
          <w:sz w:val="24"/>
          <w:szCs w:val="24"/>
        </w:rPr>
      </w:pPr>
      <w:r>
        <w:rPr>
          <w:noProof/>
        </w:rPr>
        <w:t>5.2.1</w:t>
      </w:r>
      <w:r>
        <w:rPr>
          <w:rFonts w:ascii="Times New Roman" w:hAnsi="Times New Roman"/>
          <w:noProof/>
          <w:sz w:val="24"/>
          <w:szCs w:val="24"/>
        </w:rPr>
        <w:tab/>
      </w:r>
      <w:r>
        <w:rPr>
          <w:noProof/>
        </w:rPr>
        <w:t>Störungen</w:t>
      </w:r>
      <w:r>
        <w:rPr>
          <w:noProof/>
        </w:rPr>
        <w:tab/>
      </w:r>
      <w:r>
        <w:rPr>
          <w:noProof/>
        </w:rPr>
        <w:fldChar w:fldCharType="begin"/>
      </w:r>
      <w:r>
        <w:rPr>
          <w:noProof/>
        </w:rPr>
        <w:instrText xml:space="preserve"> PAGEREF _Toc249175469 \h </w:instrText>
      </w:r>
      <w:r>
        <w:rPr>
          <w:noProof/>
        </w:rPr>
      </w:r>
      <w:r>
        <w:rPr>
          <w:noProof/>
        </w:rPr>
        <w:fldChar w:fldCharType="separate"/>
      </w:r>
      <w:r w:rsidR="006E34FB">
        <w:rPr>
          <w:noProof/>
        </w:rPr>
        <w:t>15</w:t>
      </w:r>
      <w:r>
        <w:rPr>
          <w:noProof/>
        </w:rPr>
        <w:fldChar w:fldCharType="end"/>
      </w:r>
    </w:p>
    <w:p w:rsidR="00551E52" w:rsidRDefault="00551E52">
      <w:pPr>
        <w:pStyle w:val="Verzeichnis3"/>
        <w:tabs>
          <w:tab w:val="left" w:pos="993"/>
        </w:tabs>
        <w:rPr>
          <w:rFonts w:ascii="Times New Roman" w:hAnsi="Times New Roman"/>
          <w:noProof/>
          <w:sz w:val="24"/>
          <w:szCs w:val="24"/>
        </w:rPr>
      </w:pPr>
      <w:r>
        <w:rPr>
          <w:noProof/>
        </w:rPr>
        <w:t>5.2.2</w:t>
      </w:r>
      <w:r>
        <w:rPr>
          <w:rFonts w:ascii="Times New Roman" w:hAnsi="Times New Roman"/>
          <w:noProof/>
          <w:sz w:val="24"/>
          <w:szCs w:val="24"/>
        </w:rPr>
        <w:tab/>
      </w:r>
      <w:r>
        <w:rPr>
          <w:noProof/>
        </w:rPr>
        <w:t>Hochwasser</w:t>
      </w:r>
      <w:r>
        <w:rPr>
          <w:noProof/>
        </w:rPr>
        <w:tab/>
      </w:r>
      <w:r>
        <w:rPr>
          <w:noProof/>
        </w:rPr>
        <w:fldChar w:fldCharType="begin"/>
      </w:r>
      <w:r>
        <w:rPr>
          <w:noProof/>
        </w:rPr>
        <w:instrText xml:space="preserve"> PAGEREF _Toc249175470 \h </w:instrText>
      </w:r>
      <w:r>
        <w:rPr>
          <w:noProof/>
        </w:rPr>
      </w:r>
      <w:r>
        <w:rPr>
          <w:noProof/>
        </w:rPr>
        <w:fldChar w:fldCharType="separate"/>
      </w:r>
      <w:r w:rsidR="006E34FB">
        <w:rPr>
          <w:noProof/>
        </w:rPr>
        <w:t>15</w:t>
      </w:r>
      <w:r>
        <w:rPr>
          <w:noProof/>
        </w:rPr>
        <w:fldChar w:fldCharType="end"/>
      </w:r>
    </w:p>
    <w:p w:rsidR="00551E52" w:rsidRDefault="00551E52">
      <w:pPr>
        <w:pStyle w:val="Verzeichnis3"/>
        <w:tabs>
          <w:tab w:val="left" w:pos="993"/>
        </w:tabs>
        <w:rPr>
          <w:rFonts w:ascii="Times New Roman" w:hAnsi="Times New Roman"/>
          <w:noProof/>
          <w:sz w:val="24"/>
          <w:szCs w:val="24"/>
        </w:rPr>
      </w:pPr>
      <w:r>
        <w:rPr>
          <w:noProof/>
        </w:rPr>
        <w:t>5.2.3</w:t>
      </w:r>
      <w:r>
        <w:rPr>
          <w:rFonts w:ascii="Times New Roman" w:hAnsi="Times New Roman"/>
          <w:noProof/>
          <w:sz w:val="24"/>
          <w:szCs w:val="24"/>
        </w:rPr>
        <w:tab/>
      </w:r>
      <w:r>
        <w:rPr>
          <w:noProof/>
        </w:rPr>
        <w:t>Außer- und Inbetriebnahmen</w:t>
      </w:r>
      <w:r>
        <w:rPr>
          <w:noProof/>
        </w:rPr>
        <w:tab/>
      </w:r>
      <w:r>
        <w:rPr>
          <w:noProof/>
        </w:rPr>
        <w:fldChar w:fldCharType="begin"/>
      </w:r>
      <w:r>
        <w:rPr>
          <w:noProof/>
        </w:rPr>
        <w:instrText xml:space="preserve"> PAGEREF _Toc249175471 \h </w:instrText>
      </w:r>
      <w:r>
        <w:rPr>
          <w:noProof/>
        </w:rPr>
      </w:r>
      <w:r>
        <w:rPr>
          <w:noProof/>
        </w:rPr>
        <w:fldChar w:fldCharType="separate"/>
      </w:r>
      <w:r w:rsidR="006E34FB">
        <w:rPr>
          <w:noProof/>
        </w:rPr>
        <w:t>16</w:t>
      </w:r>
      <w:r>
        <w:rPr>
          <w:noProof/>
        </w:rPr>
        <w:fldChar w:fldCharType="end"/>
      </w:r>
    </w:p>
    <w:p w:rsidR="00551E52" w:rsidRDefault="00551E52">
      <w:pPr>
        <w:pStyle w:val="Verzeichnis3"/>
        <w:tabs>
          <w:tab w:val="left" w:pos="993"/>
        </w:tabs>
        <w:rPr>
          <w:rFonts w:ascii="Times New Roman" w:hAnsi="Times New Roman"/>
          <w:noProof/>
          <w:sz w:val="24"/>
          <w:szCs w:val="24"/>
        </w:rPr>
      </w:pPr>
      <w:r>
        <w:rPr>
          <w:noProof/>
        </w:rPr>
        <w:t>5.2.4</w:t>
      </w:r>
      <w:r>
        <w:rPr>
          <w:rFonts w:ascii="Times New Roman" w:hAnsi="Times New Roman"/>
          <w:noProof/>
          <w:sz w:val="24"/>
          <w:szCs w:val="24"/>
        </w:rPr>
        <w:tab/>
      </w:r>
      <w:r>
        <w:rPr>
          <w:noProof/>
        </w:rPr>
        <w:t>Vorsorgemaßnahmen</w:t>
      </w:r>
      <w:r>
        <w:rPr>
          <w:noProof/>
        </w:rPr>
        <w:tab/>
      </w:r>
      <w:r>
        <w:rPr>
          <w:noProof/>
        </w:rPr>
        <w:fldChar w:fldCharType="begin"/>
      </w:r>
      <w:r>
        <w:rPr>
          <w:noProof/>
        </w:rPr>
        <w:instrText xml:space="preserve"> PAGEREF _Toc249175472 \h </w:instrText>
      </w:r>
      <w:r>
        <w:rPr>
          <w:noProof/>
        </w:rPr>
      </w:r>
      <w:r>
        <w:rPr>
          <w:noProof/>
        </w:rPr>
        <w:fldChar w:fldCharType="separate"/>
      </w:r>
      <w:r w:rsidR="006E34FB">
        <w:rPr>
          <w:noProof/>
        </w:rPr>
        <w:t>16</w:t>
      </w:r>
      <w:r>
        <w:rPr>
          <w:noProof/>
        </w:rPr>
        <w:fldChar w:fldCharType="end"/>
      </w:r>
    </w:p>
    <w:p w:rsidR="00551E52" w:rsidRDefault="00551E52">
      <w:pPr>
        <w:pStyle w:val="Verzeichnis1"/>
        <w:rPr>
          <w:rFonts w:ascii="Times New Roman" w:hAnsi="Times New Roman"/>
          <w:b w:val="0"/>
          <w:sz w:val="24"/>
          <w:szCs w:val="24"/>
        </w:rPr>
      </w:pPr>
      <w:r>
        <w:rPr>
          <w:rFonts w:ascii="Helvetica" w:hAnsi="Helvetica"/>
        </w:rPr>
        <w:t>6</w:t>
      </w:r>
      <w:r>
        <w:rPr>
          <w:rFonts w:ascii="Times New Roman" w:hAnsi="Times New Roman"/>
          <w:b w:val="0"/>
          <w:sz w:val="24"/>
          <w:szCs w:val="24"/>
        </w:rPr>
        <w:tab/>
      </w:r>
      <w:r>
        <w:t>Instandhaltung</w:t>
      </w:r>
      <w:r>
        <w:tab/>
      </w:r>
      <w:r>
        <w:fldChar w:fldCharType="begin"/>
      </w:r>
      <w:r>
        <w:instrText xml:space="preserve"> PAGEREF _Toc249175473 \h </w:instrText>
      </w:r>
      <w:r>
        <w:fldChar w:fldCharType="separate"/>
      </w:r>
      <w:r w:rsidR="006E34FB">
        <w:t>17</w:t>
      </w:r>
      <w:r>
        <w:fldChar w:fldCharType="end"/>
      </w:r>
    </w:p>
    <w:p w:rsidR="00551E52" w:rsidRDefault="00551E52">
      <w:pPr>
        <w:pStyle w:val="Verzeichnis2"/>
        <w:rPr>
          <w:rFonts w:ascii="Times New Roman" w:hAnsi="Times New Roman"/>
          <w:sz w:val="24"/>
          <w:szCs w:val="24"/>
        </w:rPr>
      </w:pPr>
      <w:r>
        <w:t>6.1</w:t>
      </w:r>
      <w:r>
        <w:rPr>
          <w:rFonts w:ascii="Times New Roman" w:hAnsi="Times New Roman"/>
          <w:sz w:val="24"/>
          <w:szCs w:val="24"/>
        </w:rPr>
        <w:tab/>
      </w:r>
      <w:r>
        <w:t>Inspektion</w:t>
      </w:r>
      <w:r>
        <w:tab/>
      </w:r>
      <w:r>
        <w:fldChar w:fldCharType="begin"/>
      </w:r>
      <w:r>
        <w:instrText xml:space="preserve"> PAGEREF _Toc249175474 \h </w:instrText>
      </w:r>
      <w:r>
        <w:fldChar w:fldCharType="separate"/>
      </w:r>
      <w:r w:rsidR="006E34FB">
        <w:t>17</w:t>
      </w:r>
      <w:r>
        <w:fldChar w:fldCharType="end"/>
      </w:r>
    </w:p>
    <w:p w:rsidR="00551E52" w:rsidRDefault="00551E52">
      <w:pPr>
        <w:pStyle w:val="Verzeichnis2"/>
        <w:rPr>
          <w:rFonts w:ascii="Times New Roman" w:hAnsi="Times New Roman"/>
          <w:sz w:val="24"/>
          <w:szCs w:val="24"/>
        </w:rPr>
      </w:pPr>
      <w:r>
        <w:t>6.2</w:t>
      </w:r>
      <w:r>
        <w:rPr>
          <w:rFonts w:ascii="Times New Roman" w:hAnsi="Times New Roman"/>
          <w:sz w:val="24"/>
          <w:szCs w:val="24"/>
        </w:rPr>
        <w:tab/>
      </w:r>
      <w:r>
        <w:t>Wartung</w:t>
      </w:r>
      <w:r>
        <w:tab/>
      </w:r>
      <w:r>
        <w:fldChar w:fldCharType="begin"/>
      </w:r>
      <w:r>
        <w:instrText xml:space="preserve"> PAGEREF _Toc249175475 \h </w:instrText>
      </w:r>
      <w:r>
        <w:fldChar w:fldCharType="separate"/>
      </w:r>
      <w:r w:rsidR="006E34FB">
        <w:t>18</w:t>
      </w:r>
      <w:r>
        <w:fldChar w:fldCharType="end"/>
      </w:r>
    </w:p>
    <w:p w:rsidR="00551E52" w:rsidRDefault="00551E52">
      <w:pPr>
        <w:pStyle w:val="Verzeichnis2"/>
        <w:rPr>
          <w:rFonts w:ascii="Times New Roman" w:hAnsi="Times New Roman"/>
          <w:sz w:val="24"/>
          <w:szCs w:val="24"/>
        </w:rPr>
      </w:pPr>
      <w:r>
        <w:t>6.3</w:t>
      </w:r>
      <w:r>
        <w:rPr>
          <w:rFonts w:ascii="Times New Roman" w:hAnsi="Times New Roman"/>
          <w:sz w:val="24"/>
          <w:szCs w:val="24"/>
        </w:rPr>
        <w:tab/>
      </w:r>
      <w:r>
        <w:t>Instandsetzung</w:t>
      </w:r>
      <w:r>
        <w:tab/>
      </w:r>
      <w:r>
        <w:fldChar w:fldCharType="begin"/>
      </w:r>
      <w:r>
        <w:instrText xml:space="preserve"> PAGEREF _Toc249175476 \h </w:instrText>
      </w:r>
      <w:r>
        <w:fldChar w:fldCharType="separate"/>
      </w:r>
      <w:r w:rsidR="006E34FB">
        <w:t>18</w:t>
      </w:r>
      <w:r>
        <w:fldChar w:fldCharType="end"/>
      </w:r>
    </w:p>
    <w:p w:rsidR="00551E52" w:rsidRDefault="00551E52">
      <w:pPr>
        <w:pStyle w:val="Verzeichnis1"/>
        <w:rPr>
          <w:rFonts w:ascii="Times New Roman" w:hAnsi="Times New Roman"/>
          <w:b w:val="0"/>
          <w:sz w:val="24"/>
          <w:szCs w:val="24"/>
        </w:rPr>
      </w:pPr>
      <w:r>
        <w:rPr>
          <w:rFonts w:ascii="Helvetica" w:hAnsi="Helvetica"/>
        </w:rPr>
        <w:t>7</w:t>
      </w:r>
      <w:r>
        <w:rPr>
          <w:rFonts w:ascii="Times New Roman" w:hAnsi="Times New Roman"/>
          <w:b w:val="0"/>
          <w:sz w:val="24"/>
          <w:szCs w:val="24"/>
        </w:rPr>
        <w:tab/>
      </w:r>
      <w:r>
        <w:t>Abfallbehandlung und -entsorgung</w:t>
      </w:r>
      <w:r>
        <w:tab/>
      </w:r>
      <w:r>
        <w:fldChar w:fldCharType="begin"/>
      </w:r>
      <w:r>
        <w:instrText xml:space="preserve"> PAGEREF _Toc249175477 \h </w:instrText>
      </w:r>
      <w:r>
        <w:fldChar w:fldCharType="separate"/>
      </w:r>
      <w:r w:rsidR="006E34FB">
        <w:t>19</w:t>
      </w:r>
      <w:r>
        <w:fldChar w:fldCharType="end"/>
      </w:r>
    </w:p>
    <w:p w:rsidR="00551E52" w:rsidRDefault="00551E52">
      <w:pPr>
        <w:pStyle w:val="Verzeichnis1"/>
        <w:rPr>
          <w:rFonts w:ascii="Times New Roman" w:hAnsi="Times New Roman"/>
          <w:b w:val="0"/>
          <w:sz w:val="24"/>
          <w:szCs w:val="24"/>
        </w:rPr>
      </w:pPr>
      <w:r>
        <w:rPr>
          <w:rFonts w:ascii="Helvetica" w:hAnsi="Helvetica"/>
        </w:rPr>
        <w:t>8</w:t>
      </w:r>
      <w:r>
        <w:rPr>
          <w:rFonts w:ascii="Times New Roman" w:hAnsi="Times New Roman"/>
          <w:b w:val="0"/>
          <w:sz w:val="24"/>
          <w:szCs w:val="24"/>
        </w:rPr>
        <w:tab/>
      </w:r>
      <w:r>
        <w:t>Betriebsdokumentation</w:t>
      </w:r>
      <w:r>
        <w:tab/>
      </w:r>
      <w:r>
        <w:fldChar w:fldCharType="begin"/>
      </w:r>
      <w:r>
        <w:instrText xml:space="preserve"> PAGEREF _Toc249175478 \h </w:instrText>
      </w:r>
      <w:r>
        <w:fldChar w:fldCharType="separate"/>
      </w:r>
      <w:r w:rsidR="006E34FB">
        <w:t>20</w:t>
      </w:r>
      <w:r>
        <w:fldChar w:fldCharType="end"/>
      </w:r>
    </w:p>
    <w:p w:rsidR="00551E52" w:rsidRDefault="00551E52">
      <w:pPr>
        <w:pStyle w:val="Verzeichnis2"/>
        <w:rPr>
          <w:rFonts w:ascii="Times New Roman" w:hAnsi="Times New Roman"/>
          <w:sz w:val="24"/>
          <w:szCs w:val="24"/>
        </w:rPr>
      </w:pPr>
      <w:r>
        <w:t>8.1</w:t>
      </w:r>
      <w:r>
        <w:rPr>
          <w:rFonts w:ascii="Times New Roman" w:hAnsi="Times New Roman"/>
          <w:sz w:val="24"/>
          <w:szCs w:val="24"/>
        </w:rPr>
        <w:tab/>
      </w:r>
      <w:r>
        <w:t>Betriebstagebücher</w:t>
      </w:r>
      <w:r>
        <w:tab/>
      </w:r>
      <w:r>
        <w:fldChar w:fldCharType="begin"/>
      </w:r>
      <w:r>
        <w:instrText xml:space="preserve"> PAGEREF _Toc249175479 \h </w:instrText>
      </w:r>
      <w:r>
        <w:fldChar w:fldCharType="separate"/>
      </w:r>
      <w:r w:rsidR="006E34FB">
        <w:t>20</w:t>
      </w:r>
      <w:r>
        <w:fldChar w:fldCharType="end"/>
      </w:r>
    </w:p>
    <w:p w:rsidR="00551E52" w:rsidRDefault="00551E52">
      <w:pPr>
        <w:pStyle w:val="Verzeichnis2"/>
        <w:rPr>
          <w:rFonts w:ascii="Times New Roman" w:hAnsi="Times New Roman"/>
          <w:sz w:val="24"/>
          <w:szCs w:val="24"/>
        </w:rPr>
      </w:pPr>
      <w:r>
        <w:t>8.2</w:t>
      </w:r>
      <w:r>
        <w:rPr>
          <w:rFonts w:ascii="Times New Roman" w:hAnsi="Times New Roman"/>
          <w:sz w:val="24"/>
          <w:szCs w:val="24"/>
        </w:rPr>
        <w:tab/>
      </w:r>
      <w:r>
        <w:t>Ergebnisse der Kanalinspektion und Vermessung</w:t>
      </w:r>
      <w:r>
        <w:tab/>
      </w:r>
      <w:r>
        <w:fldChar w:fldCharType="begin"/>
      </w:r>
      <w:r>
        <w:instrText xml:space="preserve"> PAGEREF _Toc249175480 \h </w:instrText>
      </w:r>
      <w:r>
        <w:fldChar w:fldCharType="separate"/>
      </w:r>
      <w:r w:rsidR="006E34FB">
        <w:t>20</w:t>
      </w:r>
      <w:r>
        <w:fldChar w:fldCharType="end"/>
      </w:r>
    </w:p>
    <w:p w:rsidR="00551E52" w:rsidRDefault="00551E52">
      <w:pPr>
        <w:pStyle w:val="Verzeichnis2"/>
        <w:rPr>
          <w:rFonts w:ascii="Times New Roman" w:hAnsi="Times New Roman"/>
          <w:sz w:val="24"/>
          <w:szCs w:val="24"/>
        </w:rPr>
      </w:pPr>
      <w:r>
        <w:t>8.3</w:t>
      </w:r>
      <w:r>
        <w:rPr>
          <w:rFonts w:ascii="Times New Roman" w:hAnsi="Times New Roman"/>
          <w:sz w:val="24"/>
          <w:szCs w:val="24"/>
        </w:rPr>
        <w:tab/>
      </w:r>
      <w:r>
        <w:t>Bestandspläne der Bauwerke</w:t>
      </w:r>
      <w:r>
        <w:tab/>
      </w:r>
      <w:r>
        <w:fldChar w:fldCharType="begin"/>
      </w:r>
      <w:r>
        <w:instrText xml:space="preserve"> PAGEREF _Toc249175481 \h </w:instrText>
      </w:r>
      <w:r>
        <w:fldChar w:fldCharType="separate"/>
      </w:r>
      <w:r w:rsidR="006E34FB">
        <w:t>20</w:t>
      </w:r>
      <w:r>
        <w:fldChar w:fldCharType="end"/>
      </w:r>
    </w:p>
    <w:p w:rsidR="00551E52" w:rsidRDefault="00551E52">
      <w:pPr>
        <w:pStyle w:val="Verzeichnis2"/>
        <w:rPr>
          <w:rFonts w:ascii="Times New Roman" w:hAnsi="Times New Roman"/>
          <w:sz w:val="24"/>
          <w:szCs w:val="24"/>
        </w:rPr>
      </w:pPr>
      <w:r>
        <w:t>8.4</w:t>
      </w:r>
      <w:r>
        <w:rPr>
          <w:rFonts w:ascii="Times New Roman" w:hAnsi="Times New Roman"/>
          <w:sz w:val="24"/>
          <w:szCs w:val="24"/>
        </w:rPr>
        <w:tab/>
      </w:r>
      <w:r>
        <w:t>Bestandsunterlagen der Arbeitsmittel</w:t>
      </w:r>
      <w:r>
        <w:tab/>
      </w:r>
      <w:r>
        <w:fldChar w:fldCharType="begin"/>
      </w:r>
      <w:r>
        <w:instrText xml:space="preserve"> PAGEREF _Toc249175482 \h </w:instrText>
      </w:r>
      <w:r>
        <w:fldChar w:fldCharType="separate"/>
      </w:r>
      <w:r w:rsidR="006E34FB">
        <w:t>20</w:t>
      </w:r>
      <w:r>
        <w:fldChar w:fldCharType="end"/>
      </w:r>
    </w:p>
    <w:p w:rsidR="00551E52" w:rsidRDefault="00551E52">
      <w:pPr>
        <w:pStyle w:val="Verzeichnis2"/>
        <w:rPr>
          <w:rFonts w:ascii="Times New Roman" w:hAnsi="Times New Roman"/>
          <w:sz w:val="24"/>
          <w:szCs w:val="24"/>
        </w:rPr>
      </w:pPr>
      <w:r>
        <w:t>8.5</w:t>
      </w:r>
      <w:r>
        <w:rPr>
          <w:rFonts w:ascii="Times New Roman" w:hAnsi="Times New Roman"/>
          <w:sz w:val="24"/>
          <w:szCs w:val="24"/>
        </w:rPr>
        <w:tab/>
      </w:r>
      <w:r>
        <w:t>Prüfberichte</w:t>
      </w:r>
      <w:r>
        <w:tab/>
      </w:r>
      <w:r>
        <w:fldChar w:fldCharType="begin"/>
      </w:r>
      <w:r>
        <w:instrText xml:space="preserve"> PAGEREF _Toc249175483 \h </w:instrText>
      </w:r>
      <w:r>
        <w:fldChar w:fldCharType="separate"/>
      </w:r>
      <w:r w:rsidR="006E34FB">
        <w:t>20</w:t>
      </w:r>
      <w:r>
        <w:fldChar w:fldCharType="end"/>
      </w:r>
    </w:p>
    <w:p w:rsidR="00551E52" w:rsidRDefault="00551E52">
      <w:pPr>
        <w:pStyle w:val="Verzeichnis2"/>
        <w:rPr>
          <w:rFonts w:ascii="Times New Roman" w:hAnsi="Times New Roman"/>
          <w:sz w:val="24"/>
          <w:szCs w:val="24"/>
        </w:rPr>
      </w:pPr>
      <w:r>
        <w:t>8.6</w:t>
      </w:r>
      <w:r>
        <w:rPr>
          <w:rFonts w:ascii="Times New Roman" w:hAnsi="Times New Roman"/>
          <w:sz w:val="24"/>
          <w:szCs w:val="24"/>
        </w:rPr>
        <w:tab/>
      </w:r>
      <w:r>
        <w:t>Genehmigungsbescheide</w:t>
      </w:r>
      <w:r>
        <w:tab/>
      </w:r>
      <w:r>
        <w:fldChar w:fldCharType="begin"/>
      </w:r>
      <w:r>
        <w:instrText xml:space="preserve"> PAGEREF _Toc249175484 \h </w:instrText>
      </w:r>
      <w:r>
        <w:fldChar w:fldCharType="separate"/>
      </w:r>
      <w:r w:rsidR="006E34FB">
        <w:t>21</w:t>
      </w:r>
      <w:r>
        <w:fldChar w:fldCharType="end"/>
      </w:r>
    </w:p>
    <w:p w:rsidR="00551E52" w:rsidRDefault="00551E52">
      <w:pPr>
        <w:pStyle w:val="Verzeichnis1"/>
        <w:rPr>
          <w:rFonts w:ascii="Times New Roman" w:hAnsi="Times New Roman"/>
          <w:b w:val="0"/>
          <w:sz w:val="24"/>
          <w:szCs w:val="24"/>
        </w:rPr>
      </w:pPr>
      <w:r>
        <w:rPr>
          <w:rFonts w:ascii="Helvetica" w:hAnsi="Helvetica"/>
        </w:rPr>
        <w:t>9</w:t>
      </w:r>
      <w:r>
        <w:rPr>
          <w:rFonts w:ascii="Times New Roman" w:hAnsi="Times New Roman"/>
          <w:b w:val="0"/>
          <w:sz w:val="24"/>
          <w:szCs w:val="24"/>
        </w:rPr>
        <w:tab/>
      </w:r>
      <w:r>
        <w:t>Anlagen zur Dienst- und Betriebsanweisung</w:t>
      </w:r>
      <w:r>
        <w:tab/>
      </w:r>
      <w:r>
        <w:fldChar w:fldCharType="begin"/>
      </w:r>
      <w:r>
        <w:instrText xml:space="preserve"> PAGEREF _Toc249175485 \h </w:instrText>
      </w:r>
      <w:r>
        <w:fldChar w:fldCharType="separate"/>
      </w:r>
      <w:r w:rsidR="006E34FB">
        <w:t>22</w:t>
      </w:r>
      <w:r>
        <w:fldChar w:fldCharType="end"/>
      </w:r>
    </w:p>
    <w:p w:rsidR="00551E52" w:rsidRDefault="00551E52">
      <w:pPr>
        <w:pStyle w:val="Verzeichnis2"/>
        <w:rPr>
          <w:rFonts w:ascii="Times New Roman" w:hAnsi="Times New Roman"/>
          <w:sz w:val="24"/>
          <w:szCs w:val="24"/>
        </w:rPr>
      </w:pPr>
      <w:r>
        <w:t>9.1</w:t>
      </w:r>
      <w:r>
        <w:rPr>
          <w:rFonts w:ascii="Times New Roman" w:hAnsi="Times New Roman"/>
          <w:sz w:val="24"/>
          <w:szCs w:val="24"/>
        </w:rPr>
        <w:tab/>
      </w:r>
      <w:r>
        <w:t>Bestätigung der Kenntnisnahme (zu Kap. ‎2.1)</w:t>
      </w:r>
      <w:r>
        <w:tab/>
      </w:r>
      <w:r>
        <w:fldChar w:fldCharType="begin"/>
      </w:r>
      <w:r>
        <w:instrText xml:space="preserve"> PAGEREF _Toc249175486 \h </w:instrText>
      </w:r>
      <w:r>
        <w:fldChar w:fldCharType="separate"/>
      </w:r>
      <w:r w:rsidR="006E34FB">
        <w:t>23</w:t>
      </w:r>
      <w:r>
        <w:fldChar w:fldCharType="end"/>
      </w:r>
    </w:p>
    <w:p w:rsidR="00551E52" w:rsidRDefault="00551E52">
      <w:pPr>
        <w:pStyle w:val="Verzeichnis2"/>
        <w:rPr>
          <w:rFonts w:ascii="Times New Roman" w:hAnsi="Times New Roman"/>
          <w:sz w:val="24"/>
          <w:szCs w:val="24"/>
        </w:rPr>
      </w:pPr>
      <w:r>
        <w:t>9.2</w:t>
      </w:r>
      <w:r>
        <w:rPr>
          <w:rFonts w:ascii="Times New Roman" w:hAnsi="Times New Roman"/>
          <w:sz w:val="24"/>
          <w:szCs w:val="24"/>
        </w:rPr>
        <w:tab/>
      </w:r>
      <w:r>
        <w:t>Unterweisungsformular (zu Kap. ‎2.3)</w:t>
      </w:r>
      <w:r>
        <w:tab/>
      </w:r>
      <w:r>
        <w:fldChar w:fldCharType="begin"/>
      </w:r>
      <w:r>
        <w:instrText xml:space="preserve"> PAGEREF _Toc249175487 \h </w:instrText>
      </w:r>
      <w:r>
        <w:fldChar w:fldCharType="separate"/>
      </w:r>
      <w:r w:rsidR="006E34FB">
        <w:t>24</w:t>
      </w:r>
      <w:r>
        <w:fldChar w:fldCharType="end"/>
      </w:r>
    </w:p>
    <w:p w:rsidR="00551E52" w:rsidRDefault="00551E52">
      <w:pPr>
        <w:pStyle w:val="Verzeichnis2"/>
        <w:rPr>
          <w:rFonts w:ascii="Times New Roman" w:hAnsi="Times New Roman"/>
          <w:sz w:val="24"/>
          <w:szCs w:val="24"/>
        </w:rPr>
      </w:pPr>
      <w:r>
        <w:t>9.3</w:t>
      </w:r>
      <w:r>
        <w:rPr>
          <w:rFonts w:ascii="Times New Roman" w:hAnsi="Times New Roman"/>
          <w:sz w:val="24"/>
          <w:szCs w:val="24"/>
        </w:rPr>
        <w:tab/>
      </w:r>
      <w:r>
        <w:t>Organigramm Technisches Gebäudemanagement (zu Kap. ‎3.1)</w:t>
      </w:r>
      <w:r>
        <w:tab/>
      </w:r>
      <w:r>
        <w:fldChar w:fldCharType="begin"/>
      </w:r>
      <w:r>
        <w:instrText xml:space="preserve"> PAGEREF _Toc249175488 \h </w:instrText>
      </w:r>
      <w:r>
        <w:fldChar w:fldCharType="separate"/>
      </w:r>
      <w:r w:rsidR="006E34FB">
        <w:t>25</w:t>
      </w:r>
      <w:r>
        <w:fldChar w:fldCharType="end"/>
      </w:r>
    </w:p>
    <w:p w:rsidR="00551E52" w:rsidRDefault="00551E52">
      <w:pPr>
        <w:pStyle w:val="Verzeichnis2"/>
        <w:rPr>
          <w:rFonts w:ascii="Times New Roman" w:hAnsi="Times New Roman"/>
          <w:sz w:val="24"/>
          <w:szCs w:val="24"/>
        </w:rPr>
      </w:pPr>
      <w:r>
        <w:t>9.4</w:t>
      </w:r>
      <w:r>
        <w:rPr>
          <w:rFonts w:ascii="Times New Roman" w:hAnsi="Times New Roman"/>
          <w:sz w:val="24"/>
          <w:szCs w:val="24"/>
        </w:rPr>
        <w:tab/>
      </w:r>
      <w:r>
        <w:t>Verantwortliche / Betriebsbeauftragte (zu Kap. ‎3.1)</w:t>
      </w:r>
      <w:r>
        <w:tab/>
      </w:r>
      <w:r>
        <w:fldChar w:fldCharType="begin"/>
      </w:r>
      <w:r>
        <w:instrText xml:space="preserve"> PAGEREF _Toc249175489 \h </w:instrText>
      </w:r>
      <w:r>
        <w:fldChar w:fldCharType="separate"/>
      </w:r>
      <w:r w:rsidR="006E34FB">
        <w:t>26</w:t>
      </w:r>
      <w:r>
        <w:fldChar w:fldCharType="end"/>
      </w:r>
    </w:p>
    <w:p w:rsidR="00551E52" w:rsidRDefault="00551E52">
      <w:pPr>
        <w:pStyle w:val="Verzeichnis2"/>
        <w:rPr>
          <w:rFonts w:ascii="Times New Roman" w:hAnsi="Times New Roman"/>
          <w:sz w:val="24"/>
          <w:szCs w:val="24"/>
        </w:rPr>
      </w:pPr>
      <w:r>
        <w:t>9.5</w:t>
      </w:r>
      <w:r>
        <w:rPr>
          <w:rFonts w:ascii="Times New Roman" w:hAnsi="Times New Roman"/>
          <w:sz w:val="24"/>
          <w:szCs w:val="24"/>
        </w:rPr>
        <w:tab/>
      </w:r>
      <w:r>
        <w:t>Muster Erlaubnisschein für Arbeiten, die mit besonderen Gefahren verbunden sind (gem. GUV 17.6) (zu Kap. ‎4.4)</w:t>
      </w:r>
      <w:r>
        <w:tab/>
      </w:r>
      <w:r>
        <w:fldChar w:fldCharType="begin"/>
      </w:r>
      <w:r>
        <w:instrText xml:space="preserve"> PAGEREF _Toc249175490 \h </w:instrText>
      </w:r>
      <w:r>
        <w:fldChar w:fldCharType="separate"/>
      </w:r>
      <w:r w:rsidR="006E34FB">
        <w:t>27</w:t>
      </w:r>
      <w:r>
        <w:fldChar w:fldCharType="end"/>
      </w:r>
    </w:p>
    <w:p w:rsidR="00551E52" w:rsidRDefault="00551E52">
      <w:pPr>
        <w:pStyle w:val="Verzeichnis2"/>
        <w:rPr>
          <w:rFonts w:ascii="Times New Roman" w:hAnsi="Times New Roman"/>
          <w:sz w:val="24"/>
          <w:szCs w:val="24"/>
        </w:rPr>
      </w:pPr>
      <w:r>
        <w:t>9.6</w:t>
      </w:r>
      <w:r>
        <w:rPr>
          <w:rFonts w:ascii="Times New Roman" w:hAnsi="Times New Roman"/>
          <w:sz w:val="24"/>
          <w:szCs w:val="24"/>
        </w:rPr>
        <w:tab/>
      </w:r>
      <w:r>
        <w:t>Erste-Hilfe-Plan (zu Kap. ‎4.6)</w:t>
      </w:r>
      <w:r>
        <w:tab/>
      </w:r>
      <w:r>
        <w:fldChar w:fldCharType="begin"/>
      </w:r>
      <w:r>
        <w:instrText xml:space="preserve"> PAGEREF _Toc249175491 \h </w:instrText>
      </w:r>
      <w:r>
        <w:fldChar w:fldCharType="separate"/>
      </w:r>
      <w:r w:rsidR="006E34FB">
        <w:t>29</w:t>
      </w:r>
      <w:r>
        <w:fldChar w:fldCharType="end"/>
      </w:r>
    </w:p>
    <w:p w:rsidR="00551E52" w:rsidRDefault="00551E52">
      <w:pPr>
        <w:pStyle w:val="Verzeichnis2"/>
        <w:rPr>
          <w:rFonts w:ascii="Times New Roman" w:hAnsi="Times New Roman"/>
          <w:sz w:val="24"/>
          <w:szCs w:val="24"/>
        </w:rPr>
      </w:pPr>
      <w:r>
        <w:t>9.7</w:t>
      </w:r>
      <w:r>
        <w:rPr>
          <w:rFonts w:ascii="Times New Roman" w:hAnsi="Times New Roman"/>
          <w:sz w:val="24"/>
          <w:szCs w:val="24"/>
        </w:rPr>
        <w:tab/>
      </w:r>
      <w:r>
        <w:t>Einsatz von Dritten (zu Kap. ‎4.7)</w:t>
      </w:r>
      <w:r>
        <w:tab/>
      </w:r>
      <w:r>
        <w:fldChar w:fldCharType="begin"/>
      </w:r>
      <w:r>
        <w:instrText xml:space="preserve"> PAGEREF _Toc249175492 \h </w:instrText>
      </w:r>
      <w:r>
        <w:fldChar w:fldCharType="separate"/>
      </w:r>
      <w:r w:rsidR="006E34FB">
        <w:t>30</w:t>
      </w:r>
      <w:r>
        <w:fldChar w:fldCharType="end"/>
      </w:r>
    </w:p>
    <w:p w:rsidR="00551E52" w:rsidRDefault="00551E52">
      <w:pPr>
        <w:pStyle w:val="Verzeichnis2"/>
        <w:rPr>
          <w:rFonts w:ascii="Times New Roman" w:hAnsi="Times New Roman"/>
          <w:sz w:val="24"/>
          <w:szCs w:val="24"/>
        </w:rPr>
      </w:pPr>
      <w:r>
        <w:t>9.8</w:t>
      </w:r>
      <w:r>
        <w:rPr>
          <w:rFonts w:ascii="Times New Roman" w:hAnsi="Times New Roman"/>
          <w:sz w:val="24"/>
          <w:szCs w:val="24"/>
        </w:rPr>
        <w:tab/>
      </w:r>
      <w:r>
        <w:t>Meldeblatt Weil'sche Krankheit (zu Kap. ‎4.5.2)</w:t>
      </w:r>
      <w:r>
        <w:tab/>
      </w:r>
      <w:r>
        <w:fldChar w:fldCharType="begin"/>
      </w:r>
      <w:r>
        <w:instrText xml:space="preserve"> PAGEREF _Toc249175493 \h </w:instrText>
      </w:r>
      <w:r>
        <w:fldChar w:fldCharType="separate"/>
      </w:r>
      <w:r w:rsidR="006E34FB">
        <w:t>31</w:t>
      </w:r>
      <w:r>
        <w:fldChar w:fldCharType="end"/>
      </w:r>
    </w:p>
    <w:p w:rsidR="00551E52" w:rsidRDefault="00551E52">
      <w:pPr>
        <w:pStyle w:val="Verzeichnis2"/>
        <w:rPr>
          <w:rFonts w:ascii="Times New Roman" w:hAnsi="Times New Roman"/>
          <w:sz w:val="24"/>
          <w:szCs w:val="24"/>
        </w:rPr>
      </w:pPr>
      <w:r>
        <w:t>9.9</w:t>
      </w:r>
      <w:r>
        <w:rPr>
          <w:rFonts w:ascii="Times New Roman" w:hAnsi="Times New Roman"/>
          <w:sz w:val="24"/>
          <w:szCs w:val="24"/>
        </w:rPr>
        <w:tab/>
      </w:r>
      <w:r>
        <w:t>Regelplan Absicherung Arbeitsstelle (zu Kap. ‎4.8)</w:t>
      </w:r>
      <w:r>
        <w:tab/>
      </w:r>
      <w:r>
        <w:fldChar w:fldCharType="begin"/>
      </w:r>
      <w:r>
        <w:instrText xml:space="preserve"> PAGEREF _Toc249175494 \h </w:instrText>
      </w:r>
      <w:r>
        <w:fldChar w:fldCharType="separate"/>
      </w:r>
      <w:r w:rsidR="006E34FB">
        <w:t>32</w:t>
      </w:r>
      <w:r>
        <w:fldChar w:fldCharType="end"/>
      </w:r>
    </w:p>
    <w:p w:rsidR="00551E52" w:rsidRDefault="00551E52">
      <w:pPr>
        <w:pStyle w:val="Verzeichnis2"/>
        <w:rPr>
          <w:rFonts w:ascii="Times New Roman" w:hAnsi="Times New Roman"/>
          <w:sz w:val="24"/>
          <w:szCs w:val="24"/>
        </w:rPr>
      </w:pPr>
      <w:r>
        <w:lastRenderedPageBreak/>
        <w:t>9.10</w:t>
      </w:r>
      <w:r>
        <w:rPr>
          <w:rFonts w:ascii="Times New Roman" w:hAnsi="Times New Roman"/>
          <w:sz w:val="24"/>
          <w:szCs w:val="24"/>
        </w:rPr>
        <w:tab/>
      </w:r>
      <w:r>
        <w:t>Meldung längerfristige Außerbetriebnahme von abwassertechnischen Anlagen (zu Kap. ‎5.2.3)</w:t>
      </w:r>
      <w:r>
        <w:tab/>
      </w:r>
      <w:r>
        <w:fldChar w:fldCharType="begin"/>
      </w:r>
      <w:r>
        <w:instrText xml:space="preserve"> PAGEREF _Toc249175495 \h </w:instrText>
      </w:r>
      <w:r>
        <w:fldChar w:fldCharType="separate"/>
      </w:r>
      <w:r w:rsidR="006E34FB">
        <w:t>34</w:t>
      </w:r>
      <w:r>
        <w:fldChar w:fldCharType="end"/>
      </w:r>
    </w:p>
    <w:p w:rsidR="00551E52" w:rsidRDefault="00551E52">
      <w:pPr>
        <w:pStyle w:val="Verzeichnis2"/>
        <w:rPr>
          <w:rFonts w:ascii="Times New Roman" w:hAnsi="Times New Roman"/>
          <w:sz w:val="24"/>
          <w:szCs w:val="24"/>
        </w:rPr>
      </w:pPr>
      <w:r>
        <w:t>9.11</w:t>
      </w:r>
      <w:r>
        <w:rPr>
          <w:rFonts w:ascii="Times New Roman" w:hAnsi="Times New Roman"/>
          <w:sz w:val="24"/>
          <w:szCs w:val="24"/>
        </w:rPr>
        <w:tab/>
      </w:r>
      <w:r>
        <w:t>Tagesbericht Kanalinspektion Bw</w:t>
      </w:r>
      <w:r>
        <w:tab/>
      </w:r>
      <w:r>
        <w:fldChar w:fldCharType="begin"/>
      </w:r>
      <w:r>
        <w:instrText xml:space="preserve"> PAGEREF _Toc249175496 \h </w:instrText>
      </w:r>
      <w:r>
        <w:fldChar w:fldCharType="separate"/>
      </w:r>
      <w:r w:rsidR="006E34FB">
        <w:t>35</w:t>
      </w:r>
      <w:r>
        <w:fldChar w:fldCharType="end"/>
      </w:r>
    </w:p>
    <w:p w:rsidR="00551E52" w:rsidRDefault="00551E52">
      <w:pPr>
        <w:pStyle w:val="Verzeichnis2"/>
        <w:rPr>
          <w:rFonts w:ascii="Times New Roman" w:hAnsi="Times New Roman"/>
          <w:sz w:val="24"/>
          <w:szCs w:val="24"/>
        </w:rPr>
      </w:pPr>
      <w:r>
        <w:t>9.12</w:t>
      </w:r>
      <w:r>
        <w:rPr>
          <w:rFonts w:ascii="Times New Roman" w:hAnsi="Times New Roman"/>
          <w:sz w:val="24"/>
          <w:szCs w:val="24"/>
        </w:rPr>
        <w:tab/>
      </w:r>
      <w:r>
        <w:t>Tagesbericht Kanalreinigung Bw</w:t>
      </w:r>
      <w:r>
        <w:tab/>
      </w:r>
      <w:r>
        <w:fldChar w:fldCharType="begin"/>
      </w:r>
      <w:r>
        <w:instrText xml:space="preserve"> PAGEREF _Toc249175497 \h </w:instrText>
      </w:r>
      <w:r>
        <w:fldChar w:fldCharType="separate"/>
      </w:r>
      <w:r w:rsidR="006E34FB">
        <w:t>36</w:t>
      </w:r>
      <w:r>
        <w:fldChar w:fldCharType="end"/>
      </w:r>
    </w:p>
    <w:p w:rsidR="00551E52" w:rsidRDefault="00551E52">
      <w:pPr>
        <w:pStyle w:val="Verzeichnis2"/>
        <w:rPr>
          <w:rFonts w:ascii="Times New Roman" w:hAnsi="Times New Roman"/>
          <w:sz w:val="24"/>
          <w:szCs w:val="24"/>
        </w:rPr>
      </w:pPr>
      <w:r>
        <w:t>9.13</w:t>
      </w:r>
      <w:r>
        <w:rPr>
          <w:rFonts w:ascii="Times New Roman" w:hAnsi="Times New Roman"/>
          <w:sz w:val="24"/>
          <w:szCs w:val="24"/>
        </w:rPr>
        <w:tab/>
      </w:r>
      <w:r>
        <w:t>Tagesbericht Kanalreinigung Externe Firmen</w:t>
      </w:r>
      <w:r>
        <w:tab/>
      </w:r>
      <w:r>
        <w:fldChar w:fldCharType="begin"/>
      </w:r>
      <w:r>
        <w:instrText xml:space="preserve"> PAGEREF _Toc249175498 \h </w:instrText>
      </w:r>
      <w:r>
        <w:fldChar w:fldCharType="separate"/>
      </w:r>
      <w:r w:rsidR="006E34FB">
        <w:t>37</w:t>
      </w:r>
      <w:r>
        <w:fldChar w:fldCharType="end"/>
      </w:r>
    </w:p>
    <w:p w:rsidR="00551E52" w:rsidRDefault="00551E52">
      <w:pPr>
        <w:pStyle w:val="Verzeichnis2"/>
        <w:rPr>
          <w:rFonts w:ascii="Times New Roman" w:hAnsi="Times New Roman"/>
          <w:sz w:val="24"/>
          <w:szCs w:val="24"/>
        </w:rPr>
      </w:pPr>
      <w:r>
        <w:t>9.14</w:t>
      </w:r>
      <w:r>
        <w:rPr>
          <w:rFonts w:ascii="Times New Roman" w:hAnsi="Times New Roman"/>
          <w:sz w:val="24"/>
          <w:szCs w:val="24"/>
        </w:rPr>
        <w:tab/>
      </w:r>
      <w:r>
        <w:t>Dokumentation von Störungen</w:t>
      </w:r>
      <w:r>
        <w:tab/>
      </w:r>
      <w:r>
        <w:fldChar w:fldCharType="begin"/>
      </w:r>
      <w:r>
        <w:instrText xml:space="preserve"> PAGEREF _Toc249175499 \h </w:instrText>
      </w:r>
      <w:r>
        <w:fldChar w:fldCharType="separate"/>
      </w:r>
      <w:r w:rsidR="006E34FB">
        <w:t>38</w:t>
      </w:r>
      <w:r>
        <w:fldChar w:fldCharType="end"/>
      </w:r>
    </w:p>
    <w:p w:rsidR="00551E52" w:rsidRDefault="00551E52">
      <w:pPr>
        <w:pStyle w:val="Verzeichnis2"/>
        <w:rPr>
          <w:rFonts w:ascii="Times New Roman" w:hAnsi="Times New Roman"/>
          <w:sz w:val="24"/>
          <w:szCs w:val="24"/>
        </w:rPr>
      </w:pPr>
      <w:r>
        <w:t>9.15</w:t>
      </w:r>
      <w:r>
        <w:rPr>
          <w:rFonts w:ascii="Times New Roman" w:hAnsi="Times New Roman"/>
          <w:sz w:val="24"/>
          <w:szCs w:val="24"/>
        </w:rPr>
        <w:tab/>
      </w:r>
      <w:r>
        <w:t>Wasserrechtliche Genehmigungsbescheide mit Fristen (zu Kap. ‎8.6)</w:t>
      </w:r>
      <w:r>
        <w:tab/>
      </w:r>
      <w:r>
        <w:fldChar w:fldCharType="begin"/>
      </w:r>
      <w:r>
        <w:instrText xml:space="preserve"> PAGEREF _Toc249175500 \h </w:instrText>
      </w:r>
      <w:r>
        <w:fldChar w:fldCharType="separate"/>
      </w:r>
      <w:r w:rsidR="006E34FB">
        <w:t>39</w:t>
      </w:r>
      <w:r>
        <w:fldChar w:fldCharType="end"/>
      </w:r>
    </w:p>
    <w:p w:rsidR="00551E52" w:rsidRDefault="00551E52">
      <w:pPr>
        <w:pStyle w:val="Verzeichnis2"/>
        <w:rPr>
          <w:rFonts w:ascii="Times New Roman" w:hAnsi="Times New Roman"/>
          <w:sz w:val="24"/>
          <w:szCs w:val="24"/>
        </w:rPr>
      </w:pPr>
      <w:r>
        <w:t>9.16</w:t>
      </w:r>
      <w:r>
        <w:rPr>
          <w:rFonts w:ascii="Times New Roman" w:hAnsi="Times New Roman"/>
          <w:sz w:val="24"/>
          <w:szCs w:val="24"/>
        </w:rPr>
        <w:tab/>
      </w:r>
      <w:r>
        <w:t>Dokumentation der Überschreitung von Alarmschwellen bei gefährlichen Gasen (zu Kap.‎4.4.1)</w:t>
      </w:r>
      <w:r>
        <w:tab/>
      </w:r>
      <w:r>
        <w:fldChar w:fldCharType="begin"/>
      </w:r>
      <w:r>
        <w:instrText xml:space="preserve"> PAGEREF _Toc249175501 \h </w:instrText>
      </w:r>
      <w:r>
        <w:fldChar w:fldCharType="separate"/>
      </w:r>
      <w:r w:rsidR="006E34FB">
        <w:t>40</w:t>
      </w:r>
      <w:r>
        <w:fldChar w:fldCharType="end"/>
      </w:r>
    </w:p>
    <w:p w:rsidR="00551E52" w:rsidRDefault="00551E52">
      <w:pPr>
        <w:pStyle w:val="Verzeichnis1"/>
        <w:rPr>
          <w:sz w:val="24"/>
        </w:rPr>
      </w:pPr>
      <w:r>
        <w:fldChar w:fldCharType="end"/>
      </w:r>
    </w:p>
    <w:p w:rsidR="00551E52" w:rsidRDefault="00551E52">
      <w:pPr>
        <w:pStyle w:val="berschrift1"/>
      </w:pPr>
      <w:bookmarkStart w:id="0" w:name="_Toc249175431"/>
      <w:r>
        <w:lastRenderedPageBreak/>
        <w:t>Vorbemerkungen</w:t>
      </w:r>
      <w:bookmarkEnd w:id="0"/>
    </w:p>
    <w:p w:rsidR="00551E52" w:rsidRDefault="00551E52">
      <w:r>
        <w:t>Als Betreiber von abwassertechnischen Anlagen unterhält die hausverwaltende Dienststelle in den von ihr zu betreuenden Liegenschaften Kanalnetze mit den dazugehörenden Sonderbauwerken. Um die Anlagen jederzeit in betriebsbereitem Zustand zu halten, ist eine regelmäßige Wartung, Inspektion und Instandsetzung notwendig. Eine Vernachlässigung dieser Aufgaben kann zu erheblichen Umweltbeeinträchtigungen führen und ordnungs-, straf- und haftungsrechtliche Konsequenzen nach sich ziehen.</w:t>
      </w:r>
    </w:p>
    <w:p w:rsidR="00551E52" w:rsidRDefault="00551E52">
      <w:r>
        <w:t>Bei der Durchführung der anfallenden Arbeiten sind die geltenden Gesetze, Verordnungen, Vorschriften, Richtlinien und sonstige Anweisungen zu beachten.</w:t>
      </w:r>
    </w:p>
    <w:p w:rsidR="00551E52" w:rsidRDefault="00551E52">
      <w:r>
        <w:t>Um den vorgenannten Anforderungen Rechnung zu tragen, hat das eingesetzte Betriebspersonal regelmäßig an Aus-, Fort- und Weiterbildungen teilzunehmen. Hierzu wird auf die entsprechenden Regelungen und Möglichkeiten verwiesen, die über das TGM zu erfragen sind (z. B. Ausbildungszentrum Nienburg, Kläranlagen-/Kanal-Nachbarschaften).</w:t>
      </w:r>
    </w:p>
    <w:p w:rsidR="00551E52" w:rsidRDefault="00551E52">
      <w:r>
        <w:t>Bei allen Arbeiten in und an abwassertechnischen Anlagen sind die Belange der Arbeitssicherheit und der Wirtschaftlichkeit zu berücksichtigen.</w:t>
      </w:r>
    </w:p>
    <w:p w:rsidR="00551E52" w:rsidRDefault="00551E52">
      <w:r>
        <w:t xml:space="preserve">Grundlage dieser Dienst- und Betriebsanweisung bilden die DWA-Arbeitsblätter: </w:t>
      </w:r>
    </w:p>
    <w:p w:rsidR="00551E52" w:rsidRDefault="00551E52">
      <w:pPr>
        <w:pStyle w:val="L1-Pfeil"/>
      </w:pPr>
      <w:r>
        <w:t xml:space="preserve">Dienstanweisung für das Personal von Abwasseranlagen </w:t>
      </w:r>
      <w:r w:rsidR="002D1A1A">
        <w:t>DWA</w:t>
      </w:r>
      <w:r>
        <w:t>-A 199-1</w:t>
      </w:r>
    </w:p>
    <w:p w:rsidR="00551E52" w:rsidRDefault="00551E52">
      <w:pPr>
        <w:pStyle w:val="L1-Pfeil"/>
      </w:pPr>
      <w:r>
        <w:t>Betriebsanweisung von Kanalnetz- und Regenwasserbehandlungsanlagen DWA-A 199-2</w:t>
      </w:r>
    </w:p>
    <w:p w:rsidR="00551E52" w:rsidRDefault="00551E52">
      <w:pPr>
        <w:pStyle w:val="L1-Pfeil"/>
      </w:pPr>
      <w:r>
        <w:t>Betriebsanweisung von Abwasserpumpanlagen</w:t>
      </w:r>
      <w:bookmarkStart w:id="1" w:name="_GoBack"/>
      <w:bookmarkEnd w:id="1"/>
      <w:r>
        <w:t xml:space="preserve"> DWA-A 199-3</w:t>
      </w:r>
    </w:p>
    <w:p w:rsidR="00551E52" w:rsidRDefault="00551E52">
      <w:pPr>
        <w:pStyle w:val="L1-Pfeil-End"/>
      </w:pPr>
      <w:r>
        <w:t>Betriebsanweisung von Kläranlagen DWA-A 199-4</w:t>
      </w:r>
    </w:p>
    <w:p w:rsidR="00551E52" w:rsidRDefault="00551E52">
      <w:r>
        <w:t>In den einzelnen Teilen dieser Dienst- und Betriebsanweisung werden die jeweiligen Mindestinhalte aufgeführt. Sie werden zur Veranschaulichung/Unterstützung durch Muster-Betriebsanweisungen ergänzt, die durch die hausverwaltende Dienststelle als Betreiber der abwassertechnischen Anlagen den örtlichen Gegebenheiten anzupassen sind. Darüber hinaus gehende Inhalte sind in eigener Zuständigkeit zu erarbeiten.</w:t>
      </w:r>
    </w:p>
    <w:p w:rsidR="00551E52" w:rsidRDefault="00551E52">
      <w:pPr>
        <w:pStyle w:val="berschrift1"/>
      </w:pPr>
      <w:bookmarkStart w:id="2" w:name="_Toc249175432"/>
      <w:r>
        <w:lastRenderedPageBreak/>
        <w:t>Geltungsbereich, Vorschriften und Unterweisung</w:t>
      </w:r>
      <w:bookmarkEnd w:id="2"/>
    </w:p>
    <w:p w:rsidR="00551E52" w:rsidRDefault="00551E52">
      <w:pPr>
        <w:pStyle w:val="berschrift2"/>
        <w:ind w:left="1134" w:hanging="1134"/>
      </w:pPr>
      <w:bookmarkStart w:id="3" w:name="_Toc249175433"/>
      <w:r>
        <w:t>Geltungsbereich</w:t>
      </w:r>
      <w:bookmarkEnd w:id="3"/>
    </w:p>
    <w:p w:rsidR="00551E52" w:rsidRDefault="00551E52">
      <w:r>
        <w:t>Diese Dienstanweisung gilt für alle Mitarbeiter/innen im Arbeitsgebiet folgender abwassertechnischen Anlagen:</w:t>
      </w:r>
    </w:p>
    <w:p w:rsidR="00551E52" w:rsidRDefault="00551E52">
      <w:r>
        <w:t>z. B. Kanäle und Leitungen, Schächte, Regenrückhaltebecken, Abscheideranlagen für Leichtflüssigkeiten und Fette</w:t>
      </w:r>
    </w:p>
    <w:p w:rsidR="00551E52" w:rsidRDefault="00551E52">
      <w:r>
        <w:t>Jede/r Mitarbeiter/in erhält ein Exemplar dieser Dienstanweisung und hat entsprechend seines/ihres Einsatz- und Verantwortungsbereiches deren Regelungen genau zu befolgen (Anlage ‎9.1).</w:t>
      </w:r>
    </w:p>
    <w:p w:rsidR="00551E52" w:rsidRDefault="00551E52">
      <w:pPr>
        <w:pStyle w:val="berschrift2"/>
        <w:ind w:left="1134" w:hanging="1134"/>
      </w:pPr>
      <w:bookmarkStart w:id="4" w:name="_Toc249175434"/>
      <w:r>
        <w:t>Weitere Vorschriften</w:t>
      </w:r>
      <w:bookmarkEnd w:id="4"/>
    </w:p>
    <w:p w:rsidR="00551E52" w:rsidRDefault="00551E52">
      <w:r>
        <w:t>Neben dieser Dienst- und Betriebsanweisung sind zu beachten:</w:t>
      </w:r>
    </w:p>
    <w:p w:rsidR="00551E52" w:rsidRDefault="00551E52">
      <w:r>
        <w:t>Die einschlägigen gesetzlichen Vorschriften, die Unfallverhütungsvorschriften (UVV) und Sicherheitsregeln der Unfallkassen/der Berufsgenossenschaften, die Betriebsanweisungen, die Betriebsanleitungen der Hersteller, die anerkannten Regeln der Technik, die gültigen Alarmpläne und sonstigen Anordnungen d</w:t>
      </w:r>
      <w:r w:rsidR="006C0441">
        <w:t>es</w:t>
      </w:r>
      <w:r>
        <w:t xml:space="preserve"> </w:t>
      </w:r>
      <w:r w:rsidR="006C0441">
        <w:t xml:space="preserve">Kompetenzzentrums für Baumanagement </w:t>
      </w:r>
      <w:r>
        <w:t>und des Bundeswehr-Dienstleistungszentrums (</w:t>
      </w:r>
      <w:proofErr w:type="spellStart"/>
      <w:r>
        <w:t>BwDLZ</w:t>
      </w:r>
      <w:proofErr w:type="spellEnd"/>
      <w:r>
        <w:t>).</w:t>
      </w:r>
    </w:p>
    <w:p w:rsidR="00551E52" w:rsidRDefault="00551E52">
      <w:r>
        <w:t>Die einschlägigen Vorschriften sind bei den Leitern Technisches Gebäudemanagement (LTGM), Leitern Technische Betriebsgruppe (LTBG) und dem Fachpersonal vorhanden und können dort eingesehen werden.</w:t>
      </w:r>
    </w:p>
    <w:p w:rsidR="00551E52" w:rsidRDefault="00551E52">
      <w:pPr>
        <w:pStyle w:val="berschrift2"/>
        <w:ind w:left="1134" w:hanging="1134"/>
      </w:pPr>
      <w:bookmarkStart w:id="5" w:name="_Toc249175435"/>
      <w:r>
        <w:t>Unterweisung</w:t>
      </w:r>
      <w:bookmarkEnd w:id="5"/>
    </w:p>
    <w:p w:rsidR="00551E52" w:rsidRDefault="00551E52">
      <w:r>
        <w:t>Die LTGM / LTBG haben ihre Mitarbeiter/innen mindestens einmal jährlich arbeitsplatzbezogen über die Sicherheitsbestimmungen, Betriebsanweisungen gem. Gefahrstoffverordnung, diese Dienst- und Betriebsanweisung und die bei Unfällen und Störungen zu treffenden Maßnahmen zu unterweisen. Neue Mitarbeiter/innen sind vor der erstmaligen Aufnahme ihrer Tätigkeit entsprechend zu unterweisen. Jede/r Mitarbeiter/in ist verpflichtet, an den Unterweisungen teilzunehmen.</w:t>
      </w:r>
    </w:p>
    <w:p w:rsidR="00551E52" w:rsidRDefault="00551E52">
      <w:r>
        <w:t>Die LTGM / LTBG haben Inhalt und Zeitpunkt der Unterweisung festzuhalten. Alle Mitarbeiter/innen haben die Teilnahme an Unterweisungen durch Unterschrift zu bestätigen. Die LTGM / LTBG haben die von ihnen gegengezeichneten Unterschriftenlisten aufzubewahren (Anlage ‎9.2).</w:t>
      </w:r>
    </w:p>
    <w:p w:rsidR="00551E52" w:rsidRDefault="00551E52">
      <w:pPr>
        <w:pStyle w:val="berschrift1"/>
      </w:pPr>
      <w:bookmarkStart w:id="6" w:name="_Toc249175436"/>
      <w:r>
        <w:lastRenderedPageBreak/>
        <w:t>Organisation und Personaleinsatz</w:t>
      </w:r>
      <w:bookmarkEnd w:id="6"/>
    </w:p>
    <w:p w:rsidR="00551E52" w:rsidRDefault="00551E52">
      <w:pPr>
        <w:pStyle w:val="berschrift2"/>
        <w:ind w:left="1134" w:hanging="1134"/>
      </w:pPr>
      <w:bookmarkStart w:id="7" w:name="_Toc249175437"/>
      <w:r>
        <w:t>Organisation</w:t>
      </w:r>
      <w:bookmarkEnd w:id="7"/>
    </w:p>
    <w:p w:rsidR="00551E52" w:rsidRDefault="00551E52">
      <w:r>
        <w:t>Der Dienstbetrieb hat auf der Grundlage des gültigen Organigramms des Personals des Technischen Gebäudemanagements zu erfolgen. Das Organigramm mit namentlicher Nennung der Mitarbeiter/innen des TGM befindet sich in der Anlage ‎9.3 zur Dienst- und Betriebsanweisung. Jede/r Mitarbeiter/in hat die zugewiesene Tätigkeit gemäß Organisationsplan und unter Beachtung der Tätigkeitsdarstellung eigenverantwortlich auszuüben. Aus den Organisationsgrundlagen ergeben sich die Verantwortungsbereiche und Weisungsbefugnisse (Anlage ‎9.4). Die Anordnungen der jeweiligen Weisungsbefugten sind zu befolgen.</w:t>
      </w:r>
    </w:p>
    <w:p w:rsidR="00551E52" w:rsidRDefault="00551E52">
      <w:pPr>
        <w:pStyle w:val="berschrift2"/>
        <w:ind w:left="1134" w:hanging="1134"/>
      </w:pPr>
      <w:bookmarkStart w:id="8" w:name="_Toc249175438"/>
      <w:r>
        <w:t>Zutritt für Betriebsfremde</w:t>
      </w:r>
      <w:bookmarkEnd w:id="8"/>
    </w:p>
    <w:p w:rsidR="00551E52" w:rsidRDefault="00551E52">
      <w:r>
        <w:t>Betriebsfremde dürfen abwassertechnische Anlagen nur mit Genehmigung der LTGM/LTBG betreten. Die LTGM/LTBG haben das Hausrecht und dürfen betriebsfremde Personen vom Gelände verweisen.</w:t>
      </w:r>
    </w:p>
    <w:p w:rsidR="00551E52" w:rsidRDefault="00551E52">
      <w:r>
        <w:t>Nach Genehmigung sind Betriebsfremde vor einer Begehung der Anlage auf mögliche Gefahren und insbesondere Infektionsgefahren durch Kontakt mit Abwasser hinzuweisen.</w:t>
      </w:r>
    </w:p>
    <w:p w:rsidR="00551E52" w:rsidRDefault="00551E52">
      <w:pPr>
        <w:pStyle w:val="berschrift2"/>
        <w:ind w:left="1134" w:hanging="1134"/>
      </w:pPr>
      <w:bookmarkStart w:id="9" w:name="_Toc249175439"/>
      <w:r>
        <w:t>Verschluss von Betriebsgeländen und Betriebsräumen</w:t>
      </w:r>
      <w:bookmarkEnd w:id="9"/>
      <w:r>
        <w:t xml:space="preserve"> </w:t>
      </w:r>
    </w:p>
    <w:p w:rsidR="00551E52" w:rsidRDefault="00551E52">
      <w:r>
        <w:t>Die Tore zu in sich abgeschlossenen Betriebsgeländen sind geschlossen zu halten. Außerhalb der Dienstzeit sind alle Außentüren, Tore und Fenster der Dienstgebäude zu verschließen.</w:t>
      </w:r>
    </w:p>
    <w:p w:rsidR="00551E52" w:rsidRDefault="00551E52">
      <w:pPr>
        <w:pStyle w:val="berschrift2"/>
        <w:ind w:left="1134" w:hanging="1134"/>
      </w:pPr>
      <w:bookmarkStart w:id="10" w:name="_Toc249175440"/>
      <w:r>
        <w:t>Personaleinsatz</w:t>
      </w:r>
      <w:bookmarkEnd w:id="10"/>
    </w:p>
    <w:p w:rsidR="00551E52" w:rsidRDefault="00551E52">
      <w:r>
        <w:t>Die LTGM / LTBG sind für die Arbeitseinteilung in ihrem Aufgabengebiet zuständig. Sie haben die Mitarbeiter/innen entsprechend ihren Ausbildungen und ihren Fähigkeiten so einzusetzen, dass die Arbeitssicherheit und ein ordnungsgemäßer sowie wirtschaftlicher Betrieb gewährleistet sind.</w:t>
      </w:r>
    </w:p>
    <w:p w:rsidR="00551E52" w:rsidRDefault="00551E52">
      <w:r>
        <w:t>Es dürfen nur Mitarbeiter/innen beschäftigt werden, die gesundheitlich für ihre jeweilige Tätigkeit geeignet sind. Die gesundheitliche Eignung ist vor Aufnahme des Arbeitsverhältnisses und anschließend regelmäßig von einem/r hierfür ermächtigten Betriebsarzt/-ärztin zu kontrollieren. Die Bereichsleiter Personal/Interne Dienste sind dafür verantwortlich, dass die entsprechenden Untersuchungen im erforderlichen Umfang vorgenommen werden.</w:t>
      </w:r>
    </w:p>
    <w:p w:rsidR="00551E52" w:rsidRDefault="00551E52">
      <w:pPr>
        <w:pStyle w:val="berschrift1"/>
      </w:pPr>
      <w:bookmarkStart w:id="11" w:name="_Toc249175441"/>
      <w:r>
        <w:lastRenderedPageBreak/>
        <w:t>Unfallverhütung, Arbeitssicherheit, Hygiene</w:t>
      </w:r>
      <w:bookmarkEnd w:id="11"/>
    </w:p>
    <w:p w:rsidR="00551E52" w:rsidRDefault="00551E52">
      <w:pPr>
        <w:pStyle w:val="berschrift2"/>
        <w:ind w:left="1134" w:hanging="1134"/>
      </w:pPr>
      <w:bookmarkStart w:id="12" w:name="_Toc249175442"/>
      <w:r>
        <w:t>Arbeitssicherheit</w:t>
      </w:r>
      <w:bookmarkEnd w:id="12"/>
    </w:p>
    <w:p w:rsidR="00551E52" w:rsidRDefault="00551E52">
      <w:r>
        <w:t xml:space="preserve">Alle Anordnungen und Maßnahmen auf dem Gebiet der Unfallverhütung und der Arbeitssicherheit (vgl. auch Kap.‎2.3) dienen vor allem dem persönlichen Schutz. Durch vorbeugende Maßnahmen und die Anwendung der Sicherheitsvorschriften können Unfälle, Berufskrankheiten und schwerwiegende personelle und materielle Schäden vermieden werden. Das </w:t>
      </w:r>
      <w:proofErr w:type="spellStart"/>
      <w:r>
        <w:t>BwDLZ</w:t>
      </w:r>
      <w:proofErr w:type="spellEnd"/>
      <w:r>
        <w:t xml:space="preserve"> ist für die Regelungen zur Arbeitssicherheit verantwortlich. Es wird durch die von ihm benannten Fachkräfte für Arbeitssicherheit und die Sicherheitsbeauftragten unterstützt (Anlage ‎9.4).</w:t>
      </w:r>
    </w:p>
    <w:p w:rsidR="00551E52" w:rsidRDefault="00551E52">
      <w:pPr>
        <w:pStyle w:val="berschrift2"/>
        <w:ind w:left="1134" w:hanging="1134"/>
      </w:pPr>
      <w:bookmarkStart w:id="13" w:name="_Toc249175443"/>
      <w:r>
        <w:t>Arbeits- und Sicherheitsausrüstung</w:t>
      </w:r>
      <w:bookmarkEnd w:id="13"/>
    </w:p>
    <w:p w:rsidR="00551E52" w:rsidRDefault="00551E52">
      <w:pPr>
        <w:pStyle w:val="berschrift3"/>
      </w:pPr>
      <w:bookmarkStart w:id="14" w:name="_Toc249175444"/>
      <w:r>
        <w:t>Schutzausrüstung für Mitarbeiter/innen</w:t>
      </w:r>
      <w:bookmarkEnd w:id="14"/>
    </w:p>
    <w:p w:rsidR="00551E52" w:rsidRDefault="00551E52">
      <w:r>
        <w:t>Jede/r Mitarbeiter/in erhält entsprechend dem Einsatzbereich eine persönliche Arbeits- und Schutzkleidung und hat diese zu benutzen. Dabei hat jede/r Mitarbeiter/in mit der Kleidung pfleglich und sachgerecht umzugehen. Die Arbeits- und Schutzkleidung ist in den dafür vorgesehenen Räumen aufzubewahren. Der Dienstherr stellt zur ordnungsgemäßen Reinigung eine entsprechende Waschmöglichkeit zur Verfügung.</w:t>
      </w:r>
    </w:p>
    <w:p w:rsidR="00551E52" w:rsidRDefault="00551E52">
      <w:r>
        <w:t>Die LTBG kontrollieren den ordnungsgemäßen Umgang mit der Arbeits- und Schutzkleidung. Bei Verstößen gegen die Tragepflicht haben sie entsprechende Weisungen zu erteilen und bei Nichtbeachten den LTGM zu informieren. Dieser entscheidet über weitere Maßnahmen.</w:t>
      </w:r>
    </w:p>
    <w:p w:rsidR="00551E52" w:rsidRDefault="00551E52">
      <w:r>
        <w:t>Bei Feststellung offensichtlicher Mängel an der Arbeits- und Schutzkleidung hat der/die Mitarbeiter/in umgehend die LTBG zu informieren, die für die Mängelbeseitigung zu sorgen haben.</w:t>
      </w:r>
    </w:p>
    <w:p w:rsidR="00551E52" w:rsidRDefault="00551E52">
      <w:pPr>
        <w:pStyle w:val="berschrift3"/>
      </w:pPr>
      <w:bookmarkStart w:id="15" w:name="_Toc249175445"/>
      <w:r>
        <w:t>Rettungs- und Sicherheitsausrüstung</w:t>
      </w:r>
      <w:bookmarkEnd w:id="15"/>
    </w:p>
    <w:p w:rsidR="00551E52" w:rsidRDefault="00551E52">
      <w:r>
        <w:t>Für besondere Arbeiten entsprechend den Unfallverhütungsvorschriften hat jede/r Mitarbeiter/in spezielle Rettungs- und Sicherheitsausrüstungen zu verwenden. Vor jeder Benutzung der Rettungs- und Sicherheitsausrüstung hat der/die Mitarbeiter/in diese zu prüfen auf:</w:t>
      </w:r>
    </w:p>
    <w:p w:rsidR="00551E52" w:rsidRDefault="00551E52">
      <w:pPr>
        <w:pStyle w:val="L1-Pfeil"/>
      </w:pPr>
      <w:r>
        <w:t>Vollständigkeit,</w:t>
      </w:r>
    </w:p>
    <w:p w:rsidR="00551E52" w:rsidRDefault="00551E52">
      <w:pPr>
        <w:pStyle w:val="L1-Pfeil"/>
      </w:pPr>
      <w:r>
        <w:t>Funktionsfähigkeit und</w:t>
      </w:r>
    </w:p>
    <w:p w:rsidR="00551E52" w:rsidRDefault="00551E52">
      <w:pPr>
        <w:pStyle w:val="L1-Pfeil-End"/>
      </w:pPr>
      <w:r>
        <w:t>Beschädigung.</w:t>
      </w:r>
    </w:p>
    <w:p w:rsidR="00551E52" w:rsidRDefault="00551E52">
      <w:r>
        <w:t>Die LTGM haben darüber hinaus die Vollständigkeit und Funktionsfähigkeit der Ausrüstungen in regelmäßigen Abständen zu prüfen. Sie veranlassen, dass die von den Herstellern vorgeschriebenen Wartungsarbeiten und die regelmäßige Prüfung durch einen Sachkundigen (befähigte Person) termingerecht durchgeführt und in den jeweiligen Prüfbüchern dokumentiert werden. Bei festgestellten Mängeln an der Ausrüstung haben sie für eine rasche Behebung zu sorgen. Ist durch den Mangel die Rettungsausrüstung nicht mehr funktionsfähig, so darf diese nicht mehr benutzt werden.</w:t>
      </w:r>
    </w:p>
    <w:p w:rsidR="00551E52" w:rsidRDefault="00551E52">
      <w:r>
        <w:lastRenderedPageBreak/>
        <w:t>Die LTBG haben zu überwachen, dass entsprechend der Unfallverhütungsvorschriften die jeweils erforderliche Rettungs- und Sicherheitsausrüstung von den Mitarbeitern verwendet wird. Bei Verstößen haben sie entsprechende Weisungen zu erteilen und bei Nichtbeachtung die LTGM zu informieren. Diese entscheiden über weitere Maßnahmen.</w:t>
      </w:r>
    </w:p>
    <w:p w:rsidR="00551E52" w:rsidRDefault="00551E52">
      <w:r>
        <w:t>Sie haben außerdem sicherzustellen, dass das Erste-Hilfe-Material regelmäßig auf Vollständigkeit und ordnungsgemäßen Zustand kontrolliert und ggf. ergänzt wird.</w:t>
      </w:r>
    </w:p>
    <w:p w:rsidR="00551E52" w:rsidRDefault="00551E52">
      <w:pPr>
        <w:pStyle w:val="berschrift3"/>
      </w:pPr>
      <w:bookmarkStart w:id="16" w:name="_Toc249175446"/>
      <w:r>
        <w:t>Anlagenbezogene Sicherheitseinrichtungen</w:t>
      </w:r>
      <w:bookmarkEnd w:id="16"/>
    </w:p>
    <w:p w:rsidR="00551E52" w:rsidRDefault="00551E52">
      <w:r>
        <w:t>Die abwassertechnischen Anlagen mit ihren bau-, maschinen- und elektrotechnischen Einrichtungen sind entsprechend den Vorschriften mit sicherheitstechnischen Ausrüstungen und Rettungsausrüstungen versehen. Soweit erforderlich, sind Verbots-, Warn-, Gebots- und Rettungszeichen, Anweisungen für Erste Hilfe und sonstige Hinweise angebracht. Sicherheitsausrüstungen und -kennzeichnungen dürfen nicht beschädigt werden. Die LTBG haben regelmäßig die Funktionstüchtigkeit und Vollständigkeit der Sicherheitsausrüstung zu prüfen und bei festgestellten Mängeln für eine rasche Behebung zu sorgen.</w:t>
      </w:r>
    </w:p>
    <w:p w:rsidR="00551E52" w:rsidRDefault="00551E52">
      <w:pPr>
        <w:pStyle w:val="berschrift2"/>
        <w:ind w:left="1134" w:hanging="1134"/>
      </w:pPr>
      <w:bookmarkStart w:id="17" w:name="_Toc249175447"/>
      <w:r>
        <w:t>Pflichten der Mitarbeiter/innen</w:t>
      </w:r>
      <w:bookmarkEnd w:id="17"/>
    </w:p>
    <w:p w:rsidR="00551E52" w:rsidRDefault="00551E52">
      <w:pPr>
        <w:pStyle w:val="berschrift3"/>
      </w:pPr>
      <w:bookmarkStart w:id="18" w:name="_Toc249175448"/>
      <w:r>
        <w:t>Einhaltung von Unfallverhütungs- und Sicherheitsvorschriften</w:t>
      </w:r>
      <w:bookmarkEnd w:id="18"/>
    </w:p>
    <w:p w:rsidR="00551E52" w:rsidRDefault="00551E52">
      <w:r>
        <w:t xml:space="preserve">Jede/r Mitarbeiter hat die gültigen Unfallverhütungsvorschriften, sonstigen Sicherheitsvorschriften und die Weisung des </w:t>
      </w:r>
      <w:proofErr w:type="spellStart"/>
      <w:r>
        <w:t>BwDLZ</w:t>
      </w:r>
      <w:proofErr w:type="spellEnd"/>
      <w:r>
        <w:t xml:space="preserve"> entsprechend dem eigenen Einsatz- und Verantwortungsbereich einzuhalten. Er/sie hat sich über die jeweils gültigen Unfallverhütungsvorschriften und Sicherheitsregeln zu informieren und die bei der jeweiligen Tätigkeit erforderlichen Sicherheitsausrüstungen zu benutzen. Die Unfallverhütungsvorschriften und Sicherheitsregeln sind bei den LTGM / LTBG und dem Fachpersonal vorhanden und können dort jederzeit eingesehen werden.</w:t>
      </w:r>
    </w:p>
    <w:p w:rsidR="00551E52" w:rsidRDefault="00551E52">
      <w:r>
        <w:t>Bei den regelmäßigen Unterweisungen sind auch die Verwendung der Rettungs- und Sicherheitsausrüstung und Maßnahmen zur Rettung von Mitarbeiter/innen praxisnah zu üben. Soweit betrieblich notwendig, ist jede/r Mitarbeiter/in verpflichtet, an Lehrgängen zur Ausbildung als Ersthelfer und den Wiederholungslehrgängen teilzunehmen. Mindestens jedoch ist ein/e Mitarbeiter/in einer Arbeitsgruppe zum Ersthelfer auszubilden.</w:t>
      </w:r>
    </w:p>
    <w:p w:rsidR="00551E52" w:rsidRDefault="00551E52">
      <w:pPr>
        <w:pStyle w:val="berschrift3"/>
      </w:pPr>
      <w:bookmarkStart w:id="19" w:name="_Toc249175449"/>
      <w:r>
        <w:t>Unfallgefahren und Mängel</w:t>
      </w:r>
      <w:bookmarkEnd w:id="19"/>
    </w:p>
    <w:p w:rsidR="00551E52" w:rsidRDefault="00551E52">
      <w:r>
        <w:t>Das zuständige Fachpersonal hat den betriebssicheren Zustand von Anlagenteilen regelmäßig zu kontrollieren und im jeweiligen Betriebstagebuch zu dokumentieren.</w:t>
      </w:r>
    </w:p>
    <w:p w:rsidR="00551E52" w:rsidRDefault="00551E52">
      <w:r>
        <w:t xml:space="preserve">Werden Unfallgefahren oder Mängel an Einrichtungen von Mitarbeitern erkannt, sind gefahrbringende Teile sofort außer Betrieb zu nehmen oder zumindest ausreichende Schutzmaßnahmen zu ergreifen. Die LTBG sind unverzüglich zu unterrichten und entscheiden über die zu treffenden Maßnahmen. Bei schwerwiegenden Mängeln haben die LTBG unverzüglich die LTGM zu unterrichten. Die Gefahren/Mängel sind im Rahmen einer Sofortmaßnahme in Absprache mit den Leitern Facility </w:t>
      </w:r>
      <w:r>
        <w:lastRenderedPageBreak/>
        <w:t>Management abzustellen. Die festgestellten Mängel und die getroffenen Maßnahmen sind zu dokumentieren (z. B. Betriebstagebuch).</w:t>
      </w:r>
    </w:p>
    <w:p w:rsidR="00551E52" w:rsidRDefault="00551E52">
      <w:pPr>
        <w:pStyle w:val="berschrift3"/>
      </w:pPr>
      <w:bookmarkStart w:id="20" w:name="_Toc249175450"/>
      <w:r>
        <w:t>Gefahrstoffverordnung</w:t>
      </w:r>
      <w:bookmarkEnd w:id="20"/>
    </w:p>
    <w:p w:rsidR="00551E52" w:rsidRDefault="00551E52">
      <w:r>
        <w:t>Der Umgang mit Gefahrstoffen (z. B. organischen Lösemitteln, Gasen) hat entsprechend den Bestimmungen der Gefahrstoffverordnung zu erfolgen. Die LTGM haben dafür zu sorgen, dass die Betriebsanweisungen gemäß § 14 Gefahrstoffverordnung vorhanden sind, eingehalten und bei Bedarf ergänzt werden. Jede/r Mitarbeiter/in hat diese Betriebsanweisung zu beachten.</w:t>
      </w:r>
    </w:p>
    <w:p w:rsidR="00551E52" w:rsidRDefault="00551E52">
      <w:pPr>
        <w:pStyle w:val="berschrift2"/>
      </w:pPr>
      <w:bookmarkStart w:id="21" w:name="_Toc249175451"/>
      <w:r>
        <w:t>Gefahrenabwehr und vorbeugende Maßnahmen</w:t>
      </w:r>
      <w:bookmarkEnd w:id="21"/>
    </w:p>
    <w:p w:rsidR="00551E52" w:rsidRDefault="00551E52">
      <w:r>
        <w:t>Zur Gefahrenabwehr sind in den Betriebsanweisungen und Betriebsanleitungen Maßnahmen festgelegt, die ein sicheres Arbeiten gewährleisten. Für besondere Einzelfälle, wenn besondere Gefährdungen bestehen, haben die LTGM/LTBG Erlaubnisscheine schriftlich zu erteilen (Anlage ‎9.5). Bei jedem Arbeitseinsatz ist ein(e) Aufsichtsführende(r) zu benennen.</w:t>
      </w:r>
    </w:p>
    <w:p w:rsidR="00551E52" w:rsidRDefault="00551E52">
      <w:pPr>
        <w:pStyle w:val="berschrift3"/>
      </w:pPr>
      <w:bookmarkStart w:id="22" w:name="_Toc249175452"/>
      <w:r>
        <w:t>Gefahren durch Stoffe</w:t>
      </w:r>
      <w:bookmarkEnd w:id="22"/>
    </w:p>
    <w:p w:rsidR="00551E52" w:rsidRDefault="00551E52">
      <w:r>
        <w:t>In abwassertechnischen Anlagen bestehen Gefahren insbesondere durch:</w:t>
      </w:r>
    </w:p>
    <w:p w:rsidR="00551E52" w:rsidRDefault="00551E52">
      <w:pPr>
        <w:pStyle w:val="L1-Pfeil"/>
      </w:pPr>
      <w:r>
        <w:t xml:space="preserve">Gase und Dämpfe in gesundheitsgefährdenden Konzentrationen, die sich in der Atemluft befinden können. (i. d. R. Methan, Schwefelwasserstoff, Kohlendioxyd und Ammoniak, bei </w:t>
      </w:r>
      <w:proofErr w:type="spellStart"/>
      <w:r>
        <w:t>Havariefällen</w:t>
      </w:r>
      <w:proofErr w:type="spellEnd"/>
      <w:r>
        <w:t xml:space="preserve"> auch andere Stoffe wie z. B. Diesel, Kerosin oder chlorierte Kohlenwasserstoffe),</w:t>
      </w:r>
    </w:p>
    <w:p w:rsidR="00551E52" w:rsidRDefault="00551E52">
      <w:pPr>
        <w:pStyle w:val="L1-Pfeil"/>
      </w:pPr>
      <w:r>
        <w:t>Sauerstoffmangel, z. B. als Folge der Verdrängung durch andere Gase,</w:t>
      </w:r>
    </w:p>
    <w:p w:rsidR="00551E52" w:rsidRDefault="00551E52">
      <w:pPr>
        <w:pStyle w:val="L1-Pfeil"/>
      </w:pPr>
      <w:r>
        <w:t>Brennbare Flüssigkeiten, Dämpfe und Gase bzw. explosionsfähige Gemische aus Gas und Luft,</w:t>
      </w:r>
    </w:p>
    <w:p w:rsidR="00551E52" w:rsidRDefault="00551E52">
      <w:pPr>
        <w:pStyle w:val="L1-Pfeil"/>
      </w:pPr>
      <w:r>
        <w:tab/>
        <w:t>Krankheitserreger im Abwasser, in Ablagerungen, im Klärschlamm und in Aerosolen,</w:t>
      </w:r>
    </w:p>
    <w:p w:rsidR="00551E52" w:rsidRDefault="00551E52">
      <w:pPr>
        <w:pStyle w:val="L1-Pfeil-End"/>
      </w:pPr>
      <w:r>
        <w:t>Ätzende, reizende oder umweltgefährdende Stoffe.</w:t>
      </w:r>
    </w:p>
    <w:p w:rsidR="00551E52" w:rsidRDefault="00551E52">
      <w:r>
        <w:t>Mit explosiven und gesundheitsgefährdenden Gasen oder mit Sauerstoffmangel ist insbesondere zu rechnen:</w:t>
      </w:r>
    </w:p>
    <w:p w:rsidR="00551E52" w:rsidRDefault="00551E52">
      <w:pPr>
        <w:pStyle w:val="L1-Pfeil"/>
      </w:pPr>
      <w:r>
        <w:t>in Gruben und Schächten ohne Durchfluss,</w:t>
      </w:r>
    </w:p>
    <w:p w:rsidR="00551E52" w:rsidRDefault="00551E52">
      <w:pPr>
        <w:pStyle w:val="L1-Pfeil"/>
      </w:pPr>
      <w:r>
        <w:t>in Schächten am Auslauf von Druckleitungen,</w:t>
      </w:r>
    </w:p>
    <w:p w:rsidR="00551E52" w:rsidRDefault="00551E52">
      <w:pPr>
        <w:pStyle w:val="L1-Pfeil"/>
      </w:pPr>
      <w:r>
        <w:t>in Saugräumen von Pumpenanlagen,</w:t>
      </w:r>
    </w:p>
    <w:p w:rsidR="00551E52" w:rsidRDefault="00551E52">
      <w:pPr>
        <w:pStyle w:val="L1-Pfeil"/>
      </w:pPr>
      <w:r>
        <w:t>in Wasser- und Schlammräumen,</w:t>
      </w:r>
    </w:p>
    <w:p w:rsidR="00551E52" w:rsidRDefault="00551E52">
      <w:pPr>
        <w:pStyle w:val="L1-Pfeil"/>
      </w:pPr>
      <w:r>
        <w:t xml:space="preserve">in </w:t>
      </w:r>
      <w:proofErr w:type="spellStart"/>
      <w:r>
        <w:t>unbelüfteten</w:t>
      </w:r>
      <w:proofErr w:type="spellEnd"/>
      <w:r>
        <w:t xml:space="preserve"> Kanälen (Endstrang),</w:t>
      </w:r>
    </w:p>
    <w:p w:rsidR="00551E52" w:rsidRDefault="00551E52">
      <w:pPr>
        <w:pStyle w:val="L1-Pfeil"/>
      </w:pPr>
      <w:r>
        <w:t xml:space="preserve">in </w:t>
      </w:r>
      <w:proofErr w:type="spellStart"/>
      <w:r>
        <w:t>Dükerschächten</w:t>
      </w:r>
      <w:proofErr w:type="spellEnd"/>
      <w:r>
        <w:t>,</w:t>
      </w:r>
    </w:p>
    <w:p w:rsidR="00551E52" w:rsidRDefault="00551E52">
      <w:pPr>
        <w:pStyle w:val="L1-Pfeil"/>
      </w:pPr>
      <w:r>
        <w:tab/>
        <w:t>in stillgelegten Kanalstrecken und in durchflossenen Kanälen mit umfangreichen Ablagerungen,</w:t>
      </w:r>
    </w:p>
    <w:p w:rsidR="00551E52" w:rsidRDefault="00551E52">
      <w:pPr>
        <w:pStyle w:val="L1-Pfeil"/>
      </w:pPr>
      <w:r>
        <w:lastRenderedPageBreak/>
        <w:t>in Kanälen ohne ständigen Abwasserdurchfluss,</w:t>
      </w:r>
    </w:p>
    <w:p w:rsidR="00551E52" w:rsidRDefault="00551E52">
      <w:pPr>
        <w:pStyle w:val="L1-Pfeil-End"/>
      </w:pPr>
      <w:r>
        <w:t>in Behältern und Silos.</w:t>
      </w:r>
    </w:p>
    <w:p w:rsidR="00551E52" w:rsidRDefault="00551E52">
      <w:r>
        <w:t xml:space="preserve">Daher ist das Einsteigen in umschlossene Räume von abwassertechnischen Anlagen (wie z. B. Schächte, erdüberdeckte Regenrückhaltebecken) möglichst zu vermeiden. </w:t>
      </w:r>
    </w:p>
    <w:p w:rsidR="00551E52" w:rsidRDefault="00551E52">
      <w:r>
        <w:t>Sollte dennoch aus betrieblichen und/oder baulichen Gründen ein Einsteigen nötig sein, sind folgende Vorsichtsmaßnahmen zu treffen:</w:t>
      </w:r>
    </w:p>
    <w:p w:rsidR="00551E52" w:rsidRDefault="00551E52">
      <w:r>
        <w:t>Vor dem Einsteigen und Arbeiten in umschlossenen Räumen von abwassertechnischen Anlagen haben die LTGM/LTBG Aufsichtsführende zu bestimmen. Die Aufsichtsführenden sind für die Einhaltung der Unfallverhütungsvorschriften vor Ort verantwortlich.</w:t>
      </w:r>
    </w:p>
    <w:p w:rsidR="00551E52" w:rsidRDefault="00551E52">
      <w:r>
        <w:t>Bei Arbeiten in umschlossenen Räumen von abwassertechnischen Anlagen (z. B. Schächte, erdüberdeckte Regenrückhaltebecken)</w:t>
      </w:r>
    </w:p>
    <w:p w:rsidR="00551E52" w:rsidRDefault="00551E52">
      <w:pPr>
        <w:pStyle w:val="L1-Pfeil"/>
      </w:pPr>
      <w:r>
        <w:t>können Sauerstoffmangel oder gefährliche Stoffe mit Mehrfachmessgeräten (Gaswarngerät) festgestellt werden. Mit den Geräten können der Sauerstoffgehalt, der Schwefelwasserstoffgehalt, ggf. Kohlendioxid und explosionsfähige Atmosphäre kontinuierlich gemessen werden. Damit wird eine Auswahl besonders gefährlicher Stoffe oder Stoffgruppen, aber nicht alle erfasst. Deshalb ist zusätzlich auf ungewöhnliche Gerüche oder Atembeschwerden zu achten.</w:t>
      </w:r>
    </w:p>
    <w:p w:rsidR="00551E52" w:rsidRDefault="00551E52">
      <w:pPr>
        <w:pStyle w:val="L1-Pfeil-End"/>
      </w:pPr>
      <w:r>
        <w:tab/>
        <w:t>muss mindestens eine zweite Person außerhalb der abwassertechnischen Anlage zur Sicherung anwesend sein. Zwischen den Mitarbeitern muss eine ständige Sichtverbindung bestehen bzw. eine Verständigung auf Zuruf gewährleistet sein.</w:t>
      </w:r>
    </w:p>
    <w:p w:rsidR="00551E52" w:rsidRDefault="00551E52">
      <w:r>
        <w:t>Vor dem Betreten von umschlossenen Räumen abwassertechnischer Anlagen haben die Aufsichtsführenden die Atmosphäre mit dem Gaswarngerät zu prüfen. Bei Aufenthalt in umschlossenen Räumen ist das Gerät an der Einsatzstelle ständig in Betrieb zu halten. Zeigt es Gefahren an oder werden besondere Gerüche wahrgenommen, dürfen die umschlossenen Räume nicht betreten werden bzw. sind sofort zu verlassen. In einem solchen Fall sind die Messergebnisse schriftlich festzuhalten (Anlage ‎9.16). Die zuständigen LTBG sind umgehend zu benachrichtigen und entscheiden über weitere Maßnahmen.</w:t>
      </w:r>
    </w:p>
    <w:p w:rsidR="00551E52" w:rsidRDefault="00551E52">
      <w:r>
        <w:t>Bei Gefährdungen durch Gase oder Sauerstoffmangel muss die abwassertechnische Anlage belüftet werden (z. B. durch Öffnen mehrerer Kanaldeckel oder technische Belüftung). Reicht die Belüftung nicht aus, um ein gefahrloses Arbeiten zu ermöglichen, sind die Gefahren/Mängel ggf. im Rahmen einer Sofortmaßnahme in Absprache mit den Leitern Facility Management abzustellen. Solange die Ursache der Entstehung der Gase oder des Sauerstoffmangels nicht beseitigt ist, sind keine Arbeiten in der abwassertechnischen Anlage durchzuführen.</w:t>
      </w:r>
    </w:p>
    <w:p w:rsidR="00551E52" w:rsidRDefault="00551E52">
      <w:r>
        <w:t>Einzelheiten über den Einsatz von Belüftungsgeräten und Selbstrettern richten sich nach den örtlichen Gegebenheiten und sind von den LTBG zusammen mit den LTGM festzulegen. Die getroffenen Anweisungen sind zu dokumentieren (z. B. im Betriebstagebuch).</w:t>
      </w:r>
    </w:p>
    <w:p w:rsidR="00551E52" w:rsidRDefault="00551E52">
      <w:pPr>
        <w:pStyle w:val="berschrift3"/>
      </w:pPr>
      <w:bookmarkStart w:id="23" w:name="_Toc249175453"/>
      <w:r>
        <w:lastRenderedPageBreak/>
        <w:t>Absturzgefahr und Ertrinken</w:t>
      </w:r>
      <w:bookmarkEnd w:id="23"/>
    </w:p>
    <w:p w:rsidR="00551E52" w:rsidRDefault="00551E52">
      <w:r>
        <w:t>Besteht die Gefahr durch Absturz oder Ertrinken, sind Sicherungen entsprechend den Unfallverhütungsvorschriften – z. B. durch Anseilen, Bereitstellung von Rettungsgeräten, Anlegen von Schwimmwesten – vorzunehmen.</w:t>
      </w:r>
    </w:p>
    <w:p w:rsidR="00551E52" w:rsidRDefault="00551E52">
      <w:r>
        <w:t>Über die Einzelheiten der Sicherung entscheiden die LTGM/LTBG. Sind Arbeiten mit besonderen Gefahren verbunden, haben sie Erlaubnisse (Erlaubnisschein siehe Anlage ‎9.5) schriftlich zu erteilen. Dabei sind Aufsichtsführende zu benennen.</w:t>
      </w:r>
    </w:p>
    <w:p w:rsidR="00551E52" w:rsidRDefault="00551E52">
      <w:pPr>
        <w:pStyle w:val="berschrift3"/>
      </w:pPr>
      <w:bookmarkStart w:id="24" w:name="_Toc249175454"/>
      <w:r>
        <w:t>Verhaltensmaßnahmen bei Arbeiten an elektrischen Anlagen</w:t>
      </w:r>
      <w:bookmarkEnd w:id="24"/>
    </w:p>
    <w:p w:rsidR="00551E52" w:rsidRDefault="00551E52">
      <w:r>
        <w:t>Arbeiten an elektrischen Anlagen dürfen nur von den hierzu Berechtigten ausgeführt werden. Anderen Personen ist das Betreten von elektrischen Anlagen ohne Begleitung von hierzu Berechtigten untersagt.</w:t>
      </w:r>
    </w:p>
    <w:p w:rsidR="00551E52" w:rsidRDefault="00551E52">
      <w:pPr>
        <w:pStyle w:val="berschrift3"/>
      </w:pPr>
      <w:bookmarkStart w:id="25" w:name="_Toc249175455"/>
      <w:r>
        <w:t>Verhaltensmaßnahmen bei Arbeiten in explosionsgefährdeten Bereichen mit Zündgefahren</w:t>
      </w:r>
      <w:bookmarkEnd w:id="25"/>
    </w:p>
    <w:p w:rsidR="00551E52" w:rsidRDefault="00551E52">
      <w:r>
        <w:t>Bei Arbeiten mit Zündgefahr ist durch Lüftungsmaßnahmen die Bildung einer gefährlichen explosionsfähigen Atmosphäre auszuschließen. Die Wirksamkeit dieser Lüftungsmaßnahme ist durch Gaswarngeräte ständig zu überwachen. Die LTGM/LTBG haben sicherzustellen, dass bei Erreichen von 10% der unteren Explosionsgrenze (UEG) unverzüglich weitere Maßnahmen zum Explosionsschutz ergriffen werden. Es sind die Explosionsschutzrichtlinie und die entsprechenden Ex-Schutz-Dokumente zu beachten.</w:t>
      </w:r>
    </w:p>
    <w:p w:rsidR="00551E52" w:rsidRDefault="00551E52">
      <w:pPr>
        <w:pStyle w:val="berschrift3"/>
      </w:pPr>
      <w:bookmarkStart w:id="26" w:name="_Toc249175456"/>
      <w:r>
        <w:t>Rauchverbot</w:t>
      </w:r>
      <w:bookmarkEnd w:id="26"/>
    </w:p>
    <w:p w:rsidR="00551E52" w:rsidRDefault="00551E52">
      <w:r>
        <w:t>In abwassertechnischen Anlagen ist das Rauchen untersagt.</w:t>
      </w:r>
    </w:p>
    <w:p w:rsidR="00551E52" w:rsidRDefault="00551E52">
      <w:pPr>
        <w:pStyle w:val="berschrift3"/>
      </w:pPr>
      <w:bookmarkStart w:id="27" w:name="_Toc249175457"/>
      <w:r>
        <w:t>Brandbekämpfung</w:t>
      </w:r>
      <w:bookmarkEnd w:id="27"/>
    </w:p>
    <w:p w:rsidR="00551E52" w:rsidRDefault="00551E52">
      <w:r>
        <w:t xml:space="preserve">Bei Bränden ist sofort die Feuerwehr (ggf. </w:t>
      </w:r>
      <w:proofErr w:type="spellStart"/>
      <w:r>
        <w:t>bw</w:t>
      </w:r>
      <w:proofErr w:type="spellEnd"/>
      <w:r>
        <w:t xml:space="preserve">-eigene Feuerwehr) zu alarmieren - </w:t>
      </w:r>
      <w:r>
        <w:t>112 (</w:t>
      </w:r>
      <w:proofErr w:type="spellStart"/>
      <w:r>
        <w:t>Bw</w:t>
      </w:r>
      <w:proofErr w:type="spellEnd"/>
      <w:r>
        <w:t>-App.: __</w:t>
      </w:r>
      <w:proofErr w:type="gramStart"/>
      <w:r>
        <w:t>_ )</w:t>
      </w:r>
      <w:proofErr w:type="gramEnd"/>
      <w:r>
        <w:t xml:space="preserve"> (Meldung analog Kap. ‎4.6). Anschließend sind eigene Maßnahmen zur Brandbekämpfung unter Beachtung der eigenen Sicherheit bzw. gemäß Brandschutzkonzept zu ergreifen. Die Sicherheitsvorschriften sind zu beachten.</w:t>
      </w:r>
    </w:p>
    <w:p w:rsidR="00551E52" w:rsidRDefault="00551E52">
      <w:pPr>
        <w:pStyle w:val="berschrift3"/>
      </w:pPr>
      <w:bookmarkStart w:id="28" w:name="_Toc249175458"/>
      <w:r>
        <w:t>Räum- und Streudienst bei Eis und Schnee</w:t>
      </w:r>
      <w:bookmarkEnd w:id="28"/>
    </w:p>
    <w:p w:rsidR="00551E52" w:rsidRDefault="00551E52">
      <w:r>
        <w:t>Auf abwassertechnischen Anlagen gilt ein eingeschränkter Winterdienst. Verkehrswege sind bei Eis und Schnee so zu räumen und zu streuen, dass sie entsprechend der betrieblichen Anforderungen sicher befahren und begangen werden können. Zuständig sind die für die jeweilige Anlage Verantwortlichen (z. B. Klärwärter/in). Regelungen innerhalb der hausverwaltenden Dienststelle bleiben hiervon unberührt.</w:t>
      </w:r>
    </w:p>
    <w:p w:rsidR="00551E52" w:rsidRDefault="00551E52">
      <w:pPr>
        <w:pStyle w:val="berschrift2"/>
        <w:ind w:left="1134" w:hanging="1134"/>
      </w:pPr>
      <w:bookmarkStart w:id="29" w:name="_Toc249175459"/>
      <w:r>
        <w:lastRenderedPageBreak/>
        <w:t>Hygiene</w:t>
      </w:r>
      <w:bookmarkEnd w:id="29"/>
    </w:p>
    <w:p w:rsidR="00551E52" w:rsidRDefault="00551E52">
      <w:pPr>
        <w:pStyle w:val="berschrift3"/>
      </w:pPr>
      <w:bookmarkStart w:id="30" w:name="_Toc249175460"/>
      <w:r>
        <w:t>Wascheinrichtungen und Arbeitskleidung</w:t>
      </w:r>
      <w:bookmarkEnd w:id="30"/>
    </w:p>
    <w:p w:rsidR="00551E52" w:rsidRDefault="00551E52">
      <w:r>
        <w:t>Aus hygienischen Gründen und zur Vermeidung von Infektionen ist die private Kleidung von der dienstlichen Arbeits- und Schutzkleidung zu trennen. Die private Kleidung und die Arbeits- und Schutzkleidung sind in getrennten Spinden aufzubewahren.</w:t>
      </w:r>
    </w:p>
    <w:p w:rsidR="00551E52" w:rsidRDefault="00551E52">
      <w:r>
        <w:t>Die vorhandenen Wascheinrichtungen und die gestellten Desinfektions- und Pflegemittel sind – insbesondere vor der Einnahme von Speisen und Getränken und nach Beendigung des Dienstes – zu nutzen. In jedem Falle sind die Hände vor der Einnahme von Speisen und Getränken und vor dem Rauchen gründlich zu reinigen.</w:t>
      </w:r>
    </w:p>
    <w:p w:rsidR="00551E52" w:rsidRDefault="00551E52">
      <w:pPr>
        <w:pStyle w:val="berschrift3"/>
      </w:pPr>
      <w:bookmarkStart w:id="31" w:name="_Toc249175461"/>
      <w:r>
        <w:t>Infektionskrankheiten</w:t>
      </w:r>
      <w:bookmarkEnd w:id="31"/>
    </w:p>
    <w:p w:rsidR="00551E52" w:rsidRDefault="00551E52">
      <w:r>
        <w:t>Bei Nichteinhaltung der notwendigen Körperhygiene und Sauberkeit besteht generell die Gefahr von Infektionen. Die gefährlichsten Infektionskrankheiten für Mitarbeiter/innen von abwassertechnischen Anlagen sind</w:t>
      </w:r>
    </w:p>
    <w:p w:rsidR="00551E52" w:rsidRDefault="00551E52">
      <w:pPr>
        <w:pStyle w:val="L1-Pfeil"/>
      </w:pPr>
      <w:r>
        <w:tab/>
        <w:t xml:space="preserve">Infektionen mit Leberentzündung – Hepatitis – hervorgerufen durch im Abwasser befindliche Viren und </w:t>
      </w:r>
    </w:p>
    <w:p w:rsidR="00551E52" w:rsidRDefault="00551E52">
      <w:pPr>
        <w:pStyle w:val="L1-Pfeil"/>
      </w:pPr>
      <w:r>
        <w:tab/>
        <w:t xml:space="preserve">die sogenannte </w:t>
      </w:r>
      <w:proofErr w:type="spellStart"/>
      <w:r>
        <w:t>Weil'sche</w:t>
      </w:r>
      <w:proofErr w:type="spellEnd"/>
      <w:r>
        <w:t xml:space="preserve"> Krankheit als bakterielle Infektionskrankheit.</w:t>
      </w:r>
    </w:p>
    <w:p w:rsidR="00551E52" w:rsidRDefault="00551E52">
      <w:r>
        <w:t>Bei allen Erkrankungen hat daher jede/r Mitarbeiter/in dem/r Arzt/Ärztin unbedingt mitzuteilen, dass er/sie bei der Arbeit der möglichen Infektion durch im Abwasser vorhandene Krankheitserreger ausgesetzt ist (Anlage ‎9.8).</w:t>
      </w:r>
    </w:p>
    <w:p w:rsidR="00551E52" w:rsidRDefault="00551E52">
      <w:r>
        <w:t xml:space="preserve">Zur Vorbeugung von Infektionen sind auch kleine Verletzungen sofort zu behandeln und mit einem entsprechenden Verband zu versehen. Alle Verletzungen sind in das Verbandbuch (ZH 1/150 oder </w:t>
      </w:r>
      <w:proofErr w:type="spellStart"/>
      <w:r>
        <w:t>BGl</w:t>
      </w:r>
      <w:proofErr w:type="spellEnd"/>
      <w:r>
        <w:t xml:space="preserve"> 511.1) einzutragen, das sich im Erste-Hilfe-Kasten befindet.</w:t>
      </w:r>
    </w:p>
    <w:p w:rsidR="00551E52" w:rsidRDefault="00551E52">
      <w:pPr>
        <w:pStyle w:val="berschrift3"/>
      </w:pPr>
      <w:bookmarkStart w:id="32" w:name="_Toc249175462"/>
      <w:r>
        <w:t>Hautschutz</w:t>
      </w:r>
      <w:bookmarkEnd w:id="32"/>
    </w:p>
    <w:p w:rsidR="00551E52" w:rsidRDefault="00551E52">
      <w:r>
        <w:t>Zur Vorbeugung gegen Infektionskrankheiten und zur allgemeinen Hygiene sind die vom Dienstherren zur Verfügung gestellten Hautschutz-, Reinigungs-, Desinfektions- und Pflegemittel zu verwenden. Auf den Hautschutzplan wird hingewiesen.</w:t>
      </w:r>
    </w:p>
    <w:p w:rsidR="00551E52" w:rsidRDefault="00551E52">
      <w:pPr>
        <w:pStyle w:val="berschrift2"/>
      </w:pPr>
      <w:bookmarkStart w:id="33" w:name="_Toc249175463"/>
      <w:r>
        <w:t>Verhalten bei Unfällen</w:t>
      </w:r>
      <w:bookmarkEnd w:id="33"/>
    </w:p>
    <w:p w:rsidR="00551E52" w:rsidRDefault="00551E52">
      <w:r>
        <w:t>Bei Unglücksfällen ist schnellstes und überlegtes Handeln und eine wirksame Erste Hilfe notwendig. Bei schweren Unfällen ist sofort eine Unfallmeldung notwendig an:</w:t>
      </w:r>
    </w:p>
    <w:p w:rsidR="00551E52" w:rsidRDefault="00551E52">
      <w:r>
        <w:t>Feuerwehr 1 12 oder</w:t>
      </w:r>
      <w:r>
        <w:br/>
        <w:t>Polizei 1 10 oder</w:t>
      </w:r>
      <w:r>
        <w:br/>
        <w:t>Notarzt ………..…. (Truppenarzt …………………………)</w:t>
      </w:r>
      <w:r>
        <w:br/>
        <w:t>LTGM ……………………… oder</w:t>
      </w:r>
      <w:r>
        <w:br/>
        <w:t>LTBG ………………………</w:t>
      </w:r>
    </w:p>
    <w:p w:rsidR="00551E52" w:rsidRDefault="00551E52">
      <w:r>
        <w:lastRenderedPageBreak/>
        <w:t>Auf den Anlagen sind Notrufnummern und Anschriften auszuhängen, in den Fahrzeugen auszulegen und vom LTBG laufend zu aktualisieren.</w:t>
      </w:r>
    </w:p>
    <w:p w:rsidR="00551E52" w:rsidRDefault="00551E52">
      <w:r>
        <w:t>Bei Unfallmeldungen ist anzugeben:</w:t>
      </w:r>
    </w:p>
    <w:p w:rsidR="00551E52" w:rsidRDefault="00551E52">
      <w:pPr>
        <w:pStyle w:val="L1-Pfeil"/>
      </w:pPr>
      <w:r>
        <w:t>Wo ist etwas geschehen? – (genauer Unfallort)</w:t>
      </w:r>
    </w:p>
    <w:p w:rsidR="00551E52" w:rsidRDefault="00551E52">
      <w:pPr>
        <w:pStyle w:val="L1-Pfeil"/>
      </w:pPr>
      <w:r>
        <w:t>Was ist geschehen? – (kurze Unfallbeschreibung)</w:t>
      </w:r>
    </w:p>
    <w:p w:rsidR="00551E52" w:rsidRDefault="00551E52">
      <w:pPr>
        <w:pStyle w:val="L1-Pfeil"/>
      </w:pPr>
      <w:r>
        <w:t>Wie viele Personen sind verletzt?</w:t>
      </w:r>
    </w:p>
    <w:p w:rsidR="00551E52" w:rsidRDefault="00551E52">
      <w:pPr>
        <w:pStyle w:val="L1-Pfeil"/>
      </w:pPr>
      <w:r>
        <w:t>Welcher Art sind die Verletzungen?</w:t>
      </w:r>
    </w:p>
    <w:p w:rsidR="00551E52" w:rsidRDefault="00551E52">
      <w:pPr>
        <w:pStyle w:val="L1-Pfeil-End"/>
      </w:pPr>
      <w:r>
        <w:t>Wer meldet den Unfall? – (Namen angeben)</w:t>
      </w:r>
    </w:p>
    <w:p w:rsidR="00551E52" w:rsidRDefault="00551E52">
      <w:r>
        <w:t>Anschließend sind eigene Erste-Hilfe-Maßnahmen einzuleiten. Bei besonderen Verletzungen – z. B. mit gefährlichen Stoffen, Strom etc. – sind die vor Ort angebrachten Erste-Hilfe-Hinweise zu beachten.</w:t>
      </w:r>
    </w:p>
    <w:p w:rsidR="00551E52" w:rsidRDefault="00551E52">
      <w:r>
        <w:t>Bei Unfällen in abwassertechnischen Anlagen ist besondere Vorsicht geboten. Wenn die Unfallursache nicht eindeutig erkennbar ist, muss mit gefährlichen Gasen gerechnet werden. Die Anlagen dürfen dann nur angeseilt betreten werden, wobei mindestens eine Person außerhalb anwesend sein muss. Dabei muss Gasfreiheit festgestellt sein.</w:t>
      </w:r>
    </w:p>
    <w:p w:rsidR="00551E52" w:rsidRDefault="00551E52">
      <w:r>
        <w:t>Über Unfälle sind die LTGM/LTBG unverzüglich zu unterrichten. Außerdem ist eine schriftliche Unfallanzeige entsprechend den Bestimmungen zu erstellen.</w:t>
      </w:r>
    </w:p>
    <w:p w:rsidR="00551E52" w:rsidRDefault="00551E52">
      <w:r>
        <w:t>Alle Verletzungen – auch geringfügiger Art – sind nach BGV A 1 zu dokumentieren.</w:t>
      </w:r>
    </w:p>
    <w:p w:rsidR="00551E52" w:rsidRDefault="00551E52">
      <w:pPr>
        <w:pStyle w:val="berschrift2"/>
      </w:pPr>
      <w:bookmarkStart w:id="34" w:name="_Toc249175464"/>
      <w:r>
        <w:t>Einsatz von Dritten</w:t>
      </w:r>
      <w:bookmarkEnd w:id="34"/>
    </w:p>
    <w:p w:rsidR="00551E52" w:rsidRDefault="00551E52">
      <w:r>
        <w:t xml:space="preserve">Bei der Vergabe von Leistungen an Dritte ist in die Vertragsbedingungen die Verpflichtung zur Einhaltung der einschlägigen Unfallverhütungsvorschriften und sinngemäß der Dienst- und Betriebsanweisung aufzunehmen. Die Einhaltung der Unfallverhütungsvorschriften ist stichprobenartig durch den für den Einsatzbereich der Dritten Verantwortlichen oder bei Baumaßnahmen durch den örtlichen Bauleiter der Bauverwaltung zu kontrollieren. Sofern es die Verhältnisse im Einzelfall erfordern, sind Dritte vor dem Ausführungsbeginn in die besonderen örtlichen Gefährdungen durch die jeweils Verantwortlichen (LTGM/LTBG, Bauverwaltung) einzuweisen. </w:t>
      </w:r>
    </w:p>
    <w:p w:rsidR="00551E52" w:rsidRDefault="00551E52">
      <w:r>
        <w:t xml:space="preserve">Über diese Einweisung hat der jeweilige Verantwortliche einen schriftlichen Vermerk anzufertigen (Anlage ‎9.7). </w:t>
      </w:r>
    </w:p>
    <w:p w:rsidR="00551E52" w:rsidRDefault="00551E52">
      <w:r>
        <w:t xml:space="preserve">Die Arbeiten der Dritten und des eigenen Personals in </w:t>
      </w:r>
      <w:proofErr w:type="spellStart"/>
      <w:r>
        <w:t>der selben</w:t>
      </w:r>
      <w:proofErr w:type="spellEnd"/>
      <w:r>
        <w:t xml:space="preserve"> Örtlichkeit sind zu koordinieren.</w:t>
      </w:r>
    </w:p>
    <w:p w:rsidR="00551E52" w:rsidRDefault="00551E52">
      <w:pPr>
        <w:pStyle w:val="berschrift2"/>
      </w:pPr>
      <w:bookmarkStart w:id="35" w:name="_Toc249175465"/>
      <w:r>
        <w:t>Arbeitsstellen im öffentlichen Straßenverkehr</w:t>
      </w:r>
      <w:bookmarkEnd w:id="35"/>
    </w:p>
    <w:p w:rsidR="00551E52" w:rsidRDefault="00551E52">
      <w:r>
        <w:t>Bei Arbeitsstellen im öffentlichen Straßenverkehr ist die örtlich zuständige Straßenmeisterei um die Absicherung der Arbeitsstelle zu bitten. Bei Arbeitsstellen im Straßennetz der Liegenschaft haben die LTGM/LTBG in Absprache mit dem Objektmanagement die Arbeitsstellen durch Zeichen und Verkehrseinrichtungen ausreichend kennzeichnen und sichern zu lassen (Anlage ‎9.9).</w:t>
      </w:r>
    </w:p>
    <w:p w:rsidR="00551E52" w:rsidRDefault="00551E52">
      <w:pPr>
        <w:pStyle w:val="berschrift1"/>
      </w:pPr>
      <w:bookmarkStart w:id="36" w:name="_Toc249175466"/>
      <w:r>
        <w:lastRenderedPageBreak/>
        <w:t>Betrieb</w:t>
      </w:r>
      <w:bookmarkEnd w:id="36"/>
    </w:p>
    <w:p w:rsidR="00551E52" w:rsidRDefault="00551E52">
      <w:r>
        <w:t xml:space="preserve">Um die abwassertechnischen Anlagen in einem ordnungsgemäßen und funktionsfähigen Zustand zu erhalten, ist es erforderlich, die Anlagen regelmäßig zu überwachen, zu warten und im Bedarfsfall instand zu setzen (s. </w:t>
      </w:r>
      <w:r w:rsidR="001E7898">
        <w:t>BFR</w:t>
      </w:r>
      <w:r>
        <w:t xml:space="preserve"> Abwasser, Anhang A-10.1). Bei der Durchführung der Arbeiten sind die Vorschriften nach Kap. ‎2.2 zu beachten. </w:t>
      </w:r>
    </w:p>
    <w:p w:rsidR="00551E52" w:rsidRDefault="00551E52">
      <w:pPr>
        <w:pStyle w:val="berschrift2"/>
      </w:pPr>
      <w:bookmarkStart w:id="37" w:name="_Toc249175467"/>
      <w:r>
        <w:t>Normalbetrieb</w:t>
      </w:r>
      <w:bookmarkEnd w:id="37"/>
    </w:p>
    <w:p w:rsidR="00551E52" w:rsidRDefault="00551E52">
      <w:r>
        <w:t>Die abwassertechnischen Anlagen haben die Aufgabe, das anfallende Abwasser zu behandeln und schadlos abzuleiten. Der freie Abfluss des Abwassers im Kanalnetz muss in vollem Umfang gewährleistet sein. Ablagerungen und andere Hindernisse dürfen nicht zu einem Rückstau des Abwassers oder einer wesentlichen Beeinträchtigung der hydraulischen Leistungsfähigkeit führen. Von der sicheren Funktionsweise der abwassertechnischen Anlagen hängen der Gewässerschutz und der Schutz des nachfolgenden Kanalnetzes (z. B. öffentliche Kanalisation) vor einer Überlastung ab.</w:t>
      </w:r>
    </w:p>
    <w:p w:rsidR="00551E52" w:rsidRDefault="00551E52">
      <w:pPr>
        <w:pStyle w:val="berschrift2"/>
      </w:pPr>
      <w:bookmarkStart w:id="38" w:name="_Toc249175468"/>
      <w:r>
        <w:t>Abweichungen vom Normalbetrieb</w:t>
      </w:r>
      <w:bookmarkEnd w:id="38"/>
    </w:p>
    <w:p w:rsidR="00551E52" w:rsidRDefault="00551E52">
      <w:pPr>
        <w:pStyle w:val="berschrift3"/>
      </w:pPr>
      <w:bookmarkStart w:id="39" w:name="_Toc249175469"/>
      <w:r>
        <w:t>Störungen</w:t>
      </w:r>
      <w:bookmarkEnd w:id="39"/>
    </w:p>
    <w:p w:rsidR="00551E52" w:rsidRDefault="00551E52">
      <w:r>
        <w:t>Störungen, besondere Vorkommnisse und außergewöhnliche Betriebszustände sind den LTGM/LTBG unverzüglich zu melden. Diese entscheiden über die zu treffenden Maßnahmen und über die Information weiterer Vorgesetzter und anderer Stellen (z. B. Aufsichtsbehörden) entsprechend der gültigen Alarmpläne mit Meldeketten (siehe Betriebsanweisungen).</w:t>
      </w:r>
    </w:p>
    <w:p w:rsidR="00551E52" w:rsidRDefault="00551E52">
      <w:r>
        <w:t>Ursache und getroffene Maßnahmen sind zu dokumentieren (z. B. im Betriebstagebuch).</w:t>
      </w:r>
    </w:p>
    <w:p w:rsidR="00551E52" w:rsidRDefault="00551E52">
      <w:pPr>
        <w:pStyle w:val="berschrift3"/>
      </w:pPr>
      <w:bookmarkStart w:id="40" w:name="_Toc249175470"/>
      <w:r>
        <w:t>Hochwasser</w:t>
      </w:r>
      <w:bookmarkEnd w:id="40"/>
    </w:p>
    <w:p w:rsidR="00551E52" w:rsidRDefault="00551E52">
      <w:r>
        <w:t>Bei abwassertechnischen Anlagen, die durch Hochwasserereignisse von einer Überflutung über z. B. Regenentlastungsanlagen bedroht sind, müssen die erforderlichen Schutzmaßnahmen beschrieben und eingehalten werden. Dazu können insbesondere zählen:</w:t>
      </w:r>
    </w:p>
    <w:p w:rsidR="00551E52" w:rsidRDefault="00551E52">
      <w:pPr>
        <w:pStyle w:val="L1-Pfeil"/>
      </w:pPr>
      <w:r>
        <w:t>Anweisungen zum Verschließen und Öffnen der Hochwasserschutzschieber in den Entlastungskanälen in Abhängigkeit von den Wasserständen</w:t>
      </w:r>
    </w:p>
    <w:p w:rsidR="00551E52" w:rsidRDefault="00551E52">
      <w:pPr>
        <w:pStyle w:val="L1-Pfeil"/>
      </w:pPr>
      <w:r>
        <w:t>Zuständigkeit für die Pegelüberwachung und die Leitung der Hochwasserschutzmaßnahmen</w:t>
      </w:r>
    </w:p>
    <w:p w:rsidR="00551E52" w:rsidRDefault="00551E52">
      <w:pPr>
        <w:pStyle w:val="L1-Pfeil"/>
      </w:pPr>
      <w:r>
        <w:t>Bereitstellung von Entlastungsmöglichkeiten bei geschlossenen Schiebern und gleichzeitigen Niederschlägen, (z. B. durch fest installierte und/oder mobile Hochwasserpumpanlagen)</w:t>
      </w:r>
    </w:p>
    <w:p w:rsidR="00551E52" w:rsidRDefault="00551E52">
      <w:pPr>
        <w:pStyle w:val="L1-Pfeil-End"/>
      </w:pPr>
      <w:r>
        <w:t>Regelungen zur Bereitstellung von Geräten, Personal und Material für den Einsatz bei Hochwassersituationen</w:t>
      </w:r>
    </w:p>
    <w:p w:rsidR="00551E52" w:rsidRDefault="00551E52">
      <w:r>
        <w:t>Vor Beginn von Hochwasserperioden ist das Fachpersonal aktenkundig in die zu veranlassenden Maßnahmen, in Bauwerks- und Lagepläne und in die Alarmierungspläne einzuweisen.</w:t>
      </w:r>
    </w:p>
    <w:p w:rsidR="00551E52" w:rsidRDefault="00551E52">
      <w:r>
        <w:lastRenderedPageBreak/>
        <w:t>Es ist liegenschaftsbezogen schriftlich festzulegen, welche Maßnahmen von welcher Person bei entsprechendem Wasserstand zu veranlassen sind. Getroffene Maßnahmen sind zu dokumentieren.</w:t>
      </w:r>
    </w:p>
    <w:p w:rsidR="00551E52" w:rsidRDefault="00551E52">
      <w:pPr>
        <w:pStyle w:val="berschrift3"/>
      </w:pPr>
      <w:bookmarkStart w:id="41" w:name="_Toc249175471"/>
      <w:r>
        <w:t>Außer- und Inbetriebnahmen</w:t>
      </w:r>
      <w:bookmarkEnd w:id="41"/>
    </w:p>
    <w:p w:rsidR="00551E52" w:rsidRDefault="00551E52">
      <w:r>
        <w:t>Für Außer- und Inbetriebnahmen bei Instandhaltungsmaßnahmen in abwassertechnischen Anlagen haben die LTGM/LTBG einen Maßnahmenplan aufzustellen, soweit dies die Umstände im Einzelfall erfordern. Die Betriebsanweisungen und Betriebsanleitungen der Hersteller sind dabei zu beachten. Ggf. sind die Maßnahmen der Aufsichtsbehörde anzuzeigen und die erforderlichen Zustimmungen einzuholen.</w:t>
      </w:r>
    </w:p>
    <w:p w:rsidR="00551E52" w:rsidRDefault="00551E52">
      <w:r>
        <w:t>Bei Baumaßnahmen im Zuständigkeitsbereich der Bauverwaltung ist diese für Außer- und Inbetriebnahmen verantwortlich. Die Anlagen sind durch das Objektmanagement vor Beginn der Baumaßnahme förmlich der Bauverwaltung zu übergeben.</w:t>
      </w:r>
    </w:p>
    <w:p w:rsidR="00551E52" w:rsidRDefault="00551E52">
      <w:r>
        <w:t>Formblatt zur längerfristigen Außerbetriebnahme von abwassertechnischen Anlagen siehe Anlage ‎9.10.</w:t>
      </w:r>
    </w:p>
    <w:p w:rsidR="00551E52" w:rsidRDefault="00551E52">
      <w:pPr>
        <w:pStyle w:val="berschrift3"/>
      </w:pPr>
      <w:bookmarkStart w:id="42" w:name="_Toc249175472"/>
      <w:r>
        <w:t>Vorsorgemaßnahmen</w:t>
      </w:r>
      <w:bookmarkEnd w:id="42"/>
    </w:p>
    <w:p w:rsidR="00551E52" w:rsidRDefault="00551E52">
      <w:r>
        <w:t>Durch Vorsorgemaßnahmen sollen die Folgen von Betriebsstörungen vermindert werden. Sie dienen dazu, innerhalb und außerhalb der Arbeitszeit schnell und zielgerichtet Maßnahmen einleiten zu können. Zu den betrieblichen Vorsorgemaßnahmen zählen:</w:t>
      </w:r>
    </w:p>
    <w:p w:rsidR="00551E52" w:rsidRDefault="00551E52">
      <w:pPr>
        <w:pStyle w:val="L1-Pfeil"/>
      </w:pPr>
      <w:r>
        <w:t>Bestandsdokumentation mit Betriebsanleitung und Bestandsplänen jederzeit verfügbar vorhalten (verantwortlich: LTGM/LTBG)</w:t>
      </w:r>
    </w:p>
    <w:p w:rsidR="00551E52" w:rsidRDefault="00551E52">
      <w:pPr>
        <w:pStyle w:val="L1-Pfeil"/>
      </w:pPr>
      <w:r>
        <w:tab/>
        <w:t>Im Lagerbereich der hausverwaltenden Dienststelle gelagertes Ersatzgerät wie z. B. Messsonden, Abwasserpumpen, Notstromaggregate einschließlich des erforderlichen Zubehörs stets in einem einsatzbereiten Zustand erhalten</w:t>
      </w:r>
    </w:p>
    <w:p w:rsidR="00551E52" w:rsidRDefault="00551E52">
      <w:pPr>
        <w:pStyle w:val="L1-Pfeil"/>
      </w:pPr>
      <w:r>
        <w:tab/>
        <w:t>Überprüfen der Funktionsfähigkeit durch praktische Übung bzw. gezielte Einsätze</w:t>
      </w:r>
    </w:p>
    <w:p w:rsidR="00551E52" w:rsidRDefault="00551E52">
      <w:pPr>
        <w:pStyle w:val="L1-Pfeil"/>
      </w:pPr>
      <w:r>
        <w:t>Schulung des Personals im Umgang mit den Geräten (verantwortlich: LTGM/LTBG)</w:t>
      </w:r>
    </w:p>
    <w:p w:rsidR="00551E52" w:rsidRDefault="00551E52">
      <w:pPr>
        <w:pStyle w:val="L1-Pfeil-End"/>
      </w:pPr>
      <w:r>
        <w:t>Bevorraten des zum Absperren von Kanälen erforderlichen Materials (z. B. Absperrblasen, Sandsäcke, Folien) in ausreichenden Mengen (verantwortlich: LTGM/LTBG)</w:t>
      </w:r>
    </w:p>
    <w:p w:rsidR="00551E52" w:rsidRDefault="00551E52">
      <w:pPr>
        <w:pStyle w:val="berschrift1"/>
      </w:pPr>
      <w:bookmarkStart w:id="43" w:name="_Toc249175473"/>
      <w:r>
        <w:lastRenderedPageBreak/>
        <w:t>Instandhaltung</w:t>
      </w:r>
      <w:bookmarkEnd w:id="43"/>
    </w:p>
    <w:p w:rsidR="00551E52" w:rsidRDefault="00551E52">
      <w:r>
        <w:t>Gemäß DIN 31051 umfasst die Instandhaltung die Kombination aller technischen und administrativen Maßnahmen sowie Maßnahmen des Managements während des Lebenszyklus einer abwassertechnischen Anlage zur Erhaltung des funktionsfähigen Zustandes oder der Zurückführung in diesen, so dass sie die geforderte Funktion erfüllen kann.</w:t>
      </w:r>
    </w:p>
    <w:p w:rsidR="00551E52" w:rsidRDefault="00551E52">
      <w:r>
        <w:t>Für die Instandhaltung von abwassertechnischen Anlagen sind insbesondere die Inspektion, Wartung und Instandsetzung von Bedeutung.</w:t>
      </w:r>
    </w:p>
    <w:p w:rsidR="00551E52" w:rsidRDefault="00551E52">
      <w:pPr>
        <w:pStyle w:val="berschrift2"/>
      </w:pPr>
      <w:bookmarkStart w:id="44" w:name="_Toc249175474"/>
      <w:r>
        <w:t>Inspektion</w:t>
      </w:r>
      <w:bookmarkEnd w:id="44"/>
      <w:r>
        <w:t xml:space="preserve"> </w:t>
      </w:r>
    </w:p>
    <w:p w:rsidR="00551E52" w:rsidRDefault="00551E52">
      <w:r>
        <w:t>Die Inspektion ist die Kontrolle der Funktionsfähigkeit der abwassertechnischen Anlagen. Sie hat in regelmäßigen Zeitabständen so zu erfolgen, dass ein ordnungsgemäßer Betrieb insgesamt gewährleistet ist.</w:t>
      </w:r>
    </w:p>
    <w:p w:rsidR="00551E52" w:rsidRDefault="00551E52">
      <w:r>
        <w:t>Die Inspektion von abwassertechnischen Anlagen kann durch Begehen, Inaugenscheinnahme, Fotografieren oder bei Kanälen/Leitungen durch Befahren mit TV-Kanalinspektionsfahrzeugen erfolgen.</w:t>
      </w:r>
    </w:p>
    <w:p w:rsidR="00551E52" w:rsidRDefault="00551E52">
      <w:r>
        <w:t>Die Häufigkeit und der Umfang der einzelnen Inspektionen sind in dem jeweiligen Betriebsführungssystem hinterlegt. Arbeitsaufträge werden vom LTBG den Arbeitsgruppen bei der Einteilung übergeben. Die Durchführung der Arbeiten wird dokumentiert. Die Ergebnisse werden in das Betriebsführungssystem übernommen.</w:t>
      </w:r>
    </w:p>
    <w:p w:rsidR="00551E52" w:rsidRDefault="00551E52">
      <w:r>
        <w:t>Zusätzliche Inspektionsarbeiten aus besonderem Anlass (z. B. infolge von Betriebsstörungen, außergewöhnlichen Witterungsbedingungen, Bauarbeiten) sind von den LTGM/LTBG zu veranlassen.</w:t>
      </w:r>
    </w:p>
    <w:p w:rsidR="00551E52" w:rsidRDefault="00551E52">
      <w:r>
        <w:t xml:space="preserve">Die </w:t>
      </w:r>
      <w:proofErr w:type="spellStart"/>
      <w:r>
        <w:t>Befahrungen</w:t>
      </w:r>
      <w:proofErr w:type="spellEnd"/>
      <w:r>
        <w:t xml:space="preserve"> mit TV- Kanalinspektionsfahrzeugen kann mit </w:t>
      </w:r>
      <w:proofErr w:type="spellStart"/>
      <w:r>
        <w:t>bw</w:t>
      </w:r>
      <w:proofErr w:type="spellEnd"/>
      <w:r>
        <w:t xml:space="preserve">-eigenen Kanalinspektionsfahrzeugen oder durch Dritte durchgeführt werden. Die Betriebsdurchführung wird mit dem "Tagesbericht Kanalinspektionsfahrzeug </w:t>
      </w:r>
      <w:proofErr w:type="spellStart"/>
      <w:r>
        <w:t>Bw</w:t>
      </w:r>
      <w:proofErr w:type="spellEnd"/>
      <w:r>
        <w:t>" (s. Anlage ‎9.11) in den „Auswertetabellen Kanalreinigung und –</w:t>
      </w:r>
      <w:proofErr w:type="spellStart"/>
      <w:r>
        <w:t>inspektion</w:t>
      </w:r>
      <w:proofErr w:type="spellEnd"/>
      <w:r>
        <w:t>“ dokumentiert.</w:t>
      </w:r>
    </w:p>
    <w:p w:rsidR="00551E52" w:rsidRDefault="00551E52">
      <w:r>
        <w:t xml:space="preserve">Anforderungen an die Durchführung der Inspektion sind dem Anhang A-2.3 „Optische Inspektion“ der </w:t>
      </w:r>
      <w:r w:rsidR="001E7898">
        <w:t>BFR</w:t>
      </w:r>
      <w:r>
        <w:t xml:space="preserve"> Abwasser zu entnehmen. </w:t>
      </w:r>
    </w:p>
    <w:p w:rsidR="00551E52" w:rsidRDefault="00551E52">
      <w:r>
        <w:t>Im Bedarfsfall sind auf Grundlage der Ergebnisse der Inspektion von abwassertechnischen Anlagen Baumaßnahmen (Sofortmaßnahmen) zu veranlassen.</w:t>
      </w:r>
    </w:p>
    <w:p w:rsidR="00551E52" w:rsidRDefault="00551E52">
      <w:r>
        <w:t>Vor der Inspektion sind abwassertechnische Anlagen zu reinigen.</w:t>
      </w:r>
    </w:p>
    <w:p w:rsidR="00551E52" w:rsidRDefault="00551E52">
      <w:r>
        <w:t xml:space="preserve">Die Kanalreinigung kann mit </w:t>
      </w:r>
      <w:proofErr w:type="spellStart"/>
      <w:r>
        <w:t>bw</w:t>
      </w:r>
      <w:proofErr w:type="spellEnd"/>
      <w:r>
        <w:t xml:space="preserve">-eigenen Kanalreinigungsfahrzeugen oder durch Dritte durchgeführt werden. Die Betriebsdaten werden mit dem „Tagesbericht Kanalreinigungsfahrzeug </w:t>
      </w:r>
      <w:proofErr w:type="spellStart"/>
      <w:r>
        <w:t>Bw</w:t>
      </w:r>
      <w:proofErr w:type="spellEnd"/>
      <w:r>
        <w:t xml:space="preserve">“ oder „Kanalreinigungsmaßnahmen in Liegenschaften der </w:t>
      </w:r>
      <w:proofErr w:type="spellStart"/>
      <w:r>
        <w:t>Bw</w:t>
      </w:r>
      <w:proofErr w:type="spellEnd"/>
      <w:r>
        <w:t xml:space="preserve"> Externe Firmen“ (Anlage ‎9.12 und ‎9.13) in den „Auswertetabellen Kanalreinigung und –</w:t>
      </w:r>
      <w:proofErr w:type="spellStart"/>
      <w:r>
        <w:t>inspektion</w:t>
      </w:r>
      <w:proofErr w:type="spellEnd"/>
      <w:r>
        <w:t xml:space="preserve">“ dokumentiert. </w:t>
      </w:r>
    </w:p>
    <w:p w:rsidR="00551E52" w:rsidRDefault="00551E52">
      <w:r>
        <w:lastRenderedPageBreak/>
        <w:t xml:space="preserve">Anforderungen an die Durchführung der Reinigung sind dem Anhang A-2.1 „Kanalreinigung“ der </w:t>
      </w:r>
      <w:r w:rsidR="001E7898">
        <w:t>BFR</w:t>
      </w:r>
      <w:r>
        <w:t xml:space="preserve"> Abwasser zu entnehmen.</w:t>
      </w:r>
    </w:p>
    <w:p w:rsidR="00551E52" w:rsidRDefault="00551E52">
      <w:pPr>
        <w:pStyle w:val="berschrift2"/>
      </w:pPr>
      <w:bookmarkStart w:id="45" w:name="_Toc249175475"/>
      <w:r>
        <w:t>Wartung</w:t>
      </w:r>
      <w:bookmarkEnd w:id="45"/>
    </w:p>
    <w:p w:rsidR="00551E52" w:rsidRDefault="00551E52">
      <w:r>
        <w:t>Wartung sind Maßnahmen zur Erhaltung des Soll-Zustandes (z. B. Aufrechterhaltung der Funktionsfähigkeit und Arbeitssicherheit) von abwassertechnischen Anlagen.</w:t>
      </w:r>
    </w:p>
    <w:p w:rsidR="00551E52" w:rsidRDefault="00551E52">
      <w:r>
        <w:t>Die Wartung der abwassertechnischen Anlagen erfolgt in dynamischen und/oder regelmäßigen Abständen nach Wartungsterminplan.</w:t>
      </w:r>
    </w:p>
    <w:p w:rsidR="00551E52" w:rsidRDefault="00551E52">
      <w:r>
        <w:t xml:space="preserve">Zusätzliche Wartungsarbeiten aus besonderem Anlass (z. B. infolge von Betriebsstörungen, außergewöhnlichen Witterungsbedingungen, Bauarbeiten usw.) sind zu veranlassen und zu dokumentieren (z. B. im Betriebstagebuch, Formblatt „Kanalreinigung in Liegenschaften der </w:t>
      </w:r>
      <w:proofErr w:type="spellStart"/>
      <w:r>
        <w:t>Bw</w:t>
      </w:r>
      <w:proofErr w:type="spellEnd"/>
      <w:r>
        <w:t xml:space="preserve"> - Dokumentation von Störungen“, Anlage ‎9.14).</w:t>
      </w:r>
    </w:p>
    <w:p w:rsidR="00551E52" w:rsidRDefault="00551E52">
      <w:r>
        <w:t>Zu erforderlichen Reinigungsarbeiten siehe Kap. ‎6.1.</w:t>
      </w:r>
    </w:p>
    <w:p w:rsidR="00551E52" w:rsidRDefault="00551E52">
      <w:pPr>
        <w:pStyle w:val="berschrift2"/>
      </w:pPr>
      <w:bookmarkStart w:id="46" w:name="_Toc249175476"/>
      <w:r>
        <w:t>Instandsetzung</w:t>
      </w:r>
      <w:bookmarkEnd w:id="46"/>
    </w:p>
    <w:p w:rsidR="00551E52" w:rsidRDefault="00551E52">
      <w:r>
        <w:t>Um abwassertechnische Anlagen ordnungsgemäß zu betreiben, sind Schäden und Störungen in angemessenen Zeiträumen zu beseitigen. Das Facility Management der hausverwaltenden Dienststelle hat die notwendigen Maßnahmen zu planen und Vorkehrungen zu treffen, um die Abwicklung der Instandsetzungsmaßnahmen zu ermöglichen. Die ausgeführten Instandsetzungsarbeiten sind zu dokumentieren.</w:t>
      </w:r>
    </w:p>
    <w:p w:rsidR="00551E52" w:rsidRDefault="00551E52">
      <w:r>
        <w:t>Wenn die Maßnahme Auswirkungen auf ein Gewässer haben kann, ist zu prüfen, ob der/die Betriebsbeauftragte für Gewässerschutz und die Aufsichtsbehörde einzuschalten sind (s. auch Anlage ‎9.10 „Meldung längerfristige Außerbetriebnahme von abwassertechnischen Anlagen (zu Kap. ‎5.2.3)“)</w:t>
      </w:r>
    </w:p>
    <w:p w:rsidR="00551E52" w:rsidRDefault="00551E52">
      <w:pPr>
        <w:pStyle w:val="berschrift1"/>
      </w:pPr>
      <w:bookmarkStart w:id="47" w:name="_Toc249175477"/>
      <w:r>
        <w:lastRenderedPageBreak/>
        <w:t>Abfallbehandlung und -entsorgung</w:t>
      </w:r>
      <w:bookmarkEnd w:id="47"/>
    </w:p>
    <w:p w:rsidR="00551E52" w:rsidRDefault="00551E52">
      <w:r>
        <w:t>Die Entsorgung der Abfälle erfolgt nach dem Kreislaufwirtschafts- und Abfallgesetz und dem untergesetzlichen Regelwerk.</w:t>
      </w:r>
    </w:p>
    <w:p w:rsidR="00551E52" w:rsidRDefault="00551E52">
      <w:r>
        <w:t>Beim Betrieb von abwassertechnischen Anlagen fallen im Wesentlichen folgende Abfälle an:</w:t>
      </w:r>
    </w:p>
    <w:p w:rsidR="00551E52" w:rsidRDefault="00551E52">
      <w:pPr>
        <w:pStyle w:val="L1-Pfeil"/>
      </w:pPr>
      <w:r>
        <w:t>Abfälle aus der Kanalreinigung (Kanalsand),</w:t>
      </w:r>
    </w:p>
    <w:p w:rsidR="00551E52" w:rsidRDefault="00551E52">
      <w:pPr>
        <w:pStyle w:val="L1-Pfeil"/>
      </w:pPr>
      <w:r>
        <w:t>Abfälle aus den Schmutzfängen,</w:t>
      </w:r>
    </w:p>
    <w:p w:rsidR="00551E52" w:rsidRDefault="00551E52">
      <w:pPr>
        <w:pStyle w:val="L1-Pfeil"/>
      </w:pPr>
      <w:r>
        <w:t>Schlämme aus der Abwasserbehandlung</w:t>
      </w:r>
    </w:p>
    <w:p w:rsidR="00551E52" w:rsidRDefault="00551E52">
      <w:pPr>
        <w:pStyle w:val="L1-Pfeil"/>
      </w:pPr>
      <w:r>
        <w:t>Sieb- und Rechenrückstände,</w:t>
      </w:r>
    </w:p>
    <w:p w:rsidR="00551E52" w:rsidRDefault="00551E52">
      <w:pPr>
        <w:pStyle w:val="L1-Pfeil"/>
      </w:pPr>
      <w:r>
        <w:t>Sandfangrückstände,</w:t>
      </w:r>
    </w:p>
    <w:p w:rsidR="00551E52" w:rsidRDefault="00551E52">
      <w:pPr>
        <w:pStyle w:val="L1-Pfeil"/>
      </w:pPr>
      <w:r>
        <w:t xml:space="preserve">Öl- und </w:t>
      </w:r>
      <w:proofErr w:type="spellStart"/>
      <w:r>
        <w:t>Fettabscheiderrückstände</w:t>
      </w:r>
      <w:proofErr w:type="spellEnd"/>
      <w:r>
        <w:t>,</w:t>
      </w:r>
    </w:p>
    <w:p w:rsidR="00551E52" w:rsidRDefault="00551E52">
      <w:pPr>
        <w:pStyle w:val="L1-Pfeil"/>
      </w:pPr>
      <w:r>
        <w:t>Chemikalien- und Laborrückstände,</w:t>
      </w:r>
    </w:p>
    <w:p w:rsidR="00551E52" w:rsidRDefault="00551E52">
      <w:pPr>
        <w:pStyle w:val="L1-Pfeil-End"/>
      </w:pPr>
      <w:r>
        <w:t>ölverunreinigte Betriebsmittel.</w:t>
      </w:r>
    </w:p>
    <w:p w:rsidR="00551E52" w:rsidRDefault="00551E52">
      <w:r>
        <w:t>Diese Abfälle sind nach der Nachweisverordnung z. T. gefährliche Abfälle, deren rechtmäßige Entsorgung gegenüber der zuständigen Behörde nachzuweisen ist. Das standortbezogene Abfallwirtschaftskonzept (BMVg U II 5/ U II 4 vom 22.05.1988 und 05.01.1990) ist zu beachten.</w:t>
      </w:r>
    </w:p>
    <w:p w:rsidR="00551E52" w:rsidRDefault="00551E52">
      <w:r>
        <w:t>Das Facility Management führt entsprechend den gesetzlichen Bestimmungen das Abfallregister über die Entsorgung von gefährlichen und nicht gefährlichen Abfällen, aus dem Abfallart, Menge und Entsorgungsweg eindeutig hervorgehen.</w:t>
      </w:r>
    </w:p>
    <w:p w:rsidR="00551E52" w:rsidRDefault="00551E52">
      <w:pPr>
        <w:pStyle w:val="berschrift1"/>
      </w:pPr>
      <w:bookmarkStart w:id="48" w:name="_Toc249175478"/>
      <w:r>
        <w:lastRenderedPageBreak/>
        <w:t>Betriebsdokumentation</w:t>
      </w:r>
      <w:bookmarkEnd w:id="48"/>
    </w:p>
    <w:p w:rsidR="00551E52" w:rsidRDefault="00551E52">
      <w:r>
        <w:t xml:space="preserve">Wichtige Betriebsabläufe und -ergebnisse sind festzuhalten. Alle Dokumente und Berichte dienen dem Nachweis des ordnungsgemäßen Betriebs. Dokumente und Berichte sind von </w:t>
      </w:r>
      <w:proofErr w:type="gramStart"/>
      <w:r>
        <w:t>den Mitarbeiter</w:t>
      </w:r>
      <w:proofErr w:type="gramEnd"/>
      <w:r>
        <w:t>/innen, die sie erzeugt oder bearbeitet haben, mit Datum und Namen zu versehen. Auf die bereits in den Kap. 2 – 7 dieser Dienst- und Betriebsanweisung festgelegten Dokumentationen wird nochmals hingewiesen.</w:t>
      </w:r>
    </w:p>
    <w:p w:rsidR="00551E52" w:rsidRDefault="00551E52">
      <w:pPr>
        <w:pStyle w:val="berschrift2"/>
      </w:pPr>
      <w:bookmarkStart w:id="49" w:name="_Toc249175479"/>
      <w:r>
        <w:t>Betriebstagebücher</w:t>
      </w:r>
      <w:bookmarkEnd w:id="49"/>
    </w:p>
    <w:p w:rsidR="00551E52" w:rsidRDefault="00551E52">
      <w:r>
        <w:t>Für die abwassertechnischen Anlagen (z. B. Abscheideranlagen für Leichtflüssigkeiten und Fette, Pumpanlagen) werden Betriebstagebücher zum Nachweis der ordnungsgemäßen Durchführung der Selbstüberwachung geführt. Alle Berichte über die durchgeführten Kontrollen sind mindestens 5 Jahre aufzubewahren.</w:t>
      </w:r>
    </w:p>
    <w:p w:rsidR="00551E52" w:rsidRDefault="00551E52">
      <w:pPr>
        <w:pStyle w:val="berschrift2"/>
      </w:pPr>
      <w:bookmarkStart w:id="50" w:name="_Toc249175480"/>
      <w:r>
        <w:t>Ergebnisse der Kanalinspektion und Vermessung</w:t>
      </w:r>
      <w:bookmarkEnd w:id="50"/>
    </w:p>
    <w:p w:rsidR="00551E52" w:rsidRDefault="00551E52">
      <w:r>
        <w:t>Die Ergebnisse der Kanalinspektion und Vermessung werden in dem Liegenschaftsinformationssystem für Außenanlagen (LISA) dokumentiert und stehen dem Facility Management zur Verfügung.</w:t>
      </w:r>
    </w:p>
    <w:p w:rsidR="00551E52" w:rsidRDefault="00551E52">
      <w:pPr>
        <w:pStyle w:val="berschrift2"/>
      </w:pPr>
      <w:bookmarkStart w:id="51" w:name="_Toc249175481"/>
      <w:r>
        <w:t>Bestandspläne der Bauwerke</w:t>
      </w:r>
      <w:bookmarkEnd w:id="51"/>
    </w:p>
    <w:p w:rsidR="00551E52" w:rsidRDefault="00551E52">
      <w:r>
        <w:t>Die Fortschreibung der Bestandsdokumentation der abwassertechnischen Anlagen obliegt der Bauverwaltung (LISA).</w:t>
      </w:r>
    </w:p>
    <w:p w:rsidR="00551E52" w:rsidRDefault="00551E52">
      <w:r>
        <w:t>Bauliche Änderungen an den abwassertechnischen Anlagen durch die hausverwaltende Dienststelle müssen der Bauverwaltung zur Fortschreibung der Bestandsdokumentation angezeigt werden.</w:t>
      </w:r>
    </w:p>
    <w:p w:rsidR="00551E52" w:rsidRDefault="00551E52">
      <w:pPr>
        <w:pStyle w:val="berschrift2"/>
      </w:pPr>
      <w:bookmarkStart w:id="52" w:name="_Toc249175482"/>
      <w:r>
        <w:t>Bestandsunterlagen der Arbeitsmittel</w:t>
      </w:r>
      <w:bookmarkEnd w:id="52"/>
    </w:p>
    <w:p w:rsidR="00551E52" w:rsidRDefault="00551E52">
      <w:r>
        <w:t>Für die in den Betriebsbereichen eingesetzten Arbeitsmittel (Geräte, Maschinen, Fahrzeuge usw.) werden Bestandsunterlagen geführt. Diese enthalten die Bedienungsanleitungen mit den Wartungshinweisen der Hersteller und, soweit erforderlich, weitere Dokumentationsunterlagen (z. B. Zeichnungen, Ersatzteillisten usw.). Die Bestandsunterlagen werden nach den Arbeitsmitteln sortiert aufbewahrt. Diese Dokumente sind auf dem aktuellen Stand zu halten. Sofern im Einzelfall sinnvoll, werden Kopien vor Ort vorgehalten.</w:t>
      </w:r>
    </w:p>
    <w:p w:rsidR="00551E52" w:rsidRDefault="00551E52">
      <w:pPr>
        <w:pStyle w:val="berschrift2"/>
      </w:pPr>
      <w:bookmarkStart w:id="53" w:name="_Toc249175483"/>
      <w:r>
        <w:t>Prüfberichte</w:t>
      </w:r>
      <w:bookmarkEnd w:id="53"/>
    </w:p>
    <w:p w:rsidR="00551E52" w:rsidRDefault="00551E52">
      <w:r>
        <w:t xml:space="preserve">Die Arbeitsmittel unterliegen nach den Unfallverhütungsvorschriften und anderen gesetzlichen Bestimmungen (insbesondere der Betriebssicherheitsverordnung) einer Prüfpflicht durch unterwiesene bzw. befähigte Personen. Die Durchführung der Prüfarbeiten ist zu dokumentieren. Diese Prüfberichte werden als Papierdokument geführt, von dem für die Prüfung verantwortlichen Mitarbeiter/innen unterschrieben und von den LTGM/LTBG gegengezeichnet. Alle Prüfberichte werden über einen </w:t>
      </w:r>
      <w:r>
        <w:lastRenderedPageBreak/>
        <w:t>Zeitraum von 10 Jahren abgelegt. Für das Führen der Bestandsunterlagen und die Terminüberwachung der durchzuführenden Prüfungen sind die LTGM/LTBG verantwortlich (vgl. auch mit Kap. ‎4.2.2)</w:t>
      </w:r>
    </w:p>
    <w:p w:rsidR="00551E52" w:rsidRDefault="00551E52">
      <w:pPr>
        <w:pStyle w:val="berschrift2"/>
      </w:pPr>
      <w:bookmarkStart w:id="54" w:name="_Toc249175484"/>
      <w:r>
        <w:t>Genehmigungsbescheide</w:t>
      </w:r>
      <w:bookmarkEnd w:id="54"/>
    </w:p>
    <w:p w:rsidR="00551E52" w:rsidRDefault="00551E52">
      <w:r>
        <w:t>Die von der Aufsichtsbehörde für die abwassertechnischen Anlagen erteilten Genehmigungsbescheide werden vom Facility Management zentral gesammelt. Es hält eine Tabelle vor, in der alle Genehmigungsbescheide mit entsprechenden Fristsetzungen aufgeführt sind. (s. auch Anlage (‎9.15) „Genehmigungsbescheide mit Fristen“) Der hausverwaltenden Dienststelle obliegt auch die rechtzeitige Beantragung von Fristverlängerungen.</w:t>
      </w:r>
    </w:p>
    <w:p w:rsidR="00551E52" w:rsidRDefault="00551E52">
      <w:r>
        <w:t>Bei Baumaßnahmen im Zuständigkeitsbereich der Bauverwaltung ist diese für die rechtzeitige Fristverlängerung, Änderung bzw. Neubeantragung eines Genehmigungsbescheides verantwortlich.</w:t>
      </w:r>
    </w:p>
    <w:p w:rsidR="00551E52" w:rsidRDefault="00551E52">
      <w:r>
        <w:t>Es ist sicherzustellen, dass der LTGM/LTBG eine Kopie der Genehmigungsbescheide für seine Dokumentation erhält.</w:t>
      </w:r>
    </w:p>
    <w:p w:rsidR="00551E52" w:rsidRDefault="00551E52">
      <w:pPr>
        <w:pStyle w:val="berschrift1"/>
      </w:pPr>
      <w:bookmarkStart w:id="55" w:name="_Toc249175485"/>
      <w:r>
        <w:lastRenderedPageBreak/>
        <w:t>Anlagen zur Dienst- und Betriebsanweisung</w:t>
      </w:r>
      <w:bookmarkEnd w:id="55"/>
    </w:p>
    <w:p w:rsidR="00551E52" w:rsidRDefault="00551E52">
      <w:pPr>
        <w:pStyle w:val="L1-Pfeil"/>
      </w:pPr>
      <w:r>
        <w:t>Bestätigung der Kenntnisnahme (‎9.1)</w:t>
      </w:r>
    </w:p>
    <w:p w:rsidR="00551E52" w:rsidRDefault="00551E52">
      <w:pPr>
        <w:pStyle w:val="L1-Pfeil"/>
      </w:pPr>
      <w:r>
        <w:t>Unterweisungsformular (‎9.2)</w:t>
      </w:r>
    </w:p>
    <w:p w:rsidR="00551E52" w:rsidRDefault="00551E52">
      <w:pPr>
        <w:pStyle w:val="L1-Pfeil"/>
      </w:pPr>
      <w:r>
        <w:t>Organigramm Technisches Gebäudemanagement (‎9.3)</w:t>
      </w:r>
    </w:p>
    <w:p w:rsidR="00551E52" w:rsidRDefault="00551E52">
      <w:pPr>
        <w:pStyle w:val="L1-Pfeil"/>
      </w:pPr>
      <w:r>
        <w:t>Verantwortliche / Betriebsbeauftragte (‎9.4)</w:t>
      </w:r>
    </w:p>
    <w:p w:rsidR="00551E52" w:rsidRDefault="00551E52">
      <w:pPr>
        <w:pStyle w:val="L1-Pfeil"/>
      </w:pPr>
      <w:r>
        <w:t>Erlaubnisschein für Arbeiten, die mit besonderen Gefahren verbunden sind (‎9.5)</w:t>
      </w:r>
    </w:p>
    <w:p w:rsidR="00551E52" w:rsidRDefault="00551E52">
      <w:pPr>
        <w:pStyle w:val="L1-Pfeil"/>
      </w:pPr>
      <w:r>
        <w:t>Erste-Hilfe-Plan (‎9.6)</w:t>
      </w:r>
    </w:p>
    <w:p w:rsidR="00551E52" w:rsidRDefault="00551E52">
      <w:pPr>
        <w:pStyle w:val="L1-Pfeil"/>
      </w:pPr>
      <w:r>
        <w:t>Einsatz von Dritten (‎9.7)</w:t>
      </w:r>
    </w:p>
    <w:p w:rsidR="00551E52" w:rsidRDefault="00551E52">
      <w:pPr>
        <w:pStyle w:val="L1-Pfeil"/>
      </w:pPr>
      <w:r>
        <w:t xml:space="preserve">Meldeblatt </w:t>
      </w:r>
      <w:proofErr w:type="spellStart"/>
      <w:r>
        <w:t>Weil'sche</w:t>
      </w:r>
      <w:proofErr w:type="spellEnd"/>
      <w:r>
        <w:t xml:space="preserve"> Krankheit (‎9.8)</w:t>
      </w:r>
    </w:p>
    <w:p w:rsidR="00551E52" w:rsidRDefault="00551E52">
      <w:pPr>
        <w:pStyle w:val="L1-Pfeil"/>
      </w:pPr>
      <w:r>
        <w:t>Regelplan Absperrung von Baustellen (‎9.9)</w:t>
      </w:r>
    </w:p>
    <w:p w:rsidR="00551E52" w:rsidRDefault="00551E52">
      <w:pPr>
        <w:pStyle w:val="L1-Pfeil"/>
      </w:pPr>
      <w:r>
        <w:t>Außerbetriebnahme von abwassertechnischen Anlagen (‎9.10)</w:t>
      </w:r>
    </w:p>
    <w:p w:rsidR="00551E52" w:rsidRDefault="00551E52">
      <w:pPr>
        <w:pStyle w:val="L1-Pfeil"/>
      </w:pPr>
      <w:r>
        <w:t xml:space="preserve">Tagesbericht Kanalinspektionsfahrzeug der </w:t>
      </w:r>
      <w:proofErr w:type="spellStart"/>
      <w:r>
        <w:t>Bw</w:t>
      </w:r>
      <w:proofErr w:type="spellEnd"/>
      <w:r>
        <w:t xml:space="preserve"> (‎9.11)</w:t>
      </w:r>
    </w:p>
    <w:p w:rsidR="00551E52" w:rsidRDefault="00551E52">
      <w:pPr>
        <w:pStyle w:val="L1-Pfeil"/>
      </w:pPr>
      <w:r>
        <w:t xml:space="preserve">Tagesbericht Kanalreinigungsfahrzeug der </w:t>
      </w:r>
      <w:proofErr w:type="spellStart"/>
      <w:r>
        <w:t>Bw</w:t>
      </w:r>
      <w:proofErr w:type="spellEnd"/>
      <w:r>
        <w:t xml:space="preserve"> (‎9.12)</w:t>
      </w:r>
    </w:p>
    <w:p w:rsidR="00551E52" w:rsidRDefault="00551E52">
      <w:pPr>
        <w:pStyle w:val="L1-Pfeil"/>
      </w:pPr>
      <w:r>
        <w:t xml:space="preserve">Kanalreinigungsmaßnahmen in Liegenschaften der </w:t>
      </w:r>
      <w:proofErr w:type="spellStart"/>
      <w:r>
        <w:t>Bw</w:t>
      </w:r>
      <w:proofErr w:type="spellEnd"/>
      <w:r>
        <w:t xml:space="preserve"> Externe Firmen (‎9.13)</w:t>
      </w:r>
    </w:p>
    <w:p w:rsidR="00551E52" w:rsidRDefault="00551E52">
      <w:pPr>
        <w:pStyle w:val="L1-Pfeil"/>
      </w:pPr>
      <w:r>
        <w:t xml:space="preserve">Kanalreinigung in Liegenschaften der </w:t>
      </w:r>
      <w:proofErr w:type="spellStart"/>
      <w:r>
        <w:t>Bw</w:t>
      </w:r>
      <w:proofErr w:type="spellEnd"/>
      <w:r>
        <w:t xml:space="preserve"> – Dokumentation von Störungen (‎9.14)</w:t>
      </w:r>
    </w:p>
    <w:p w:rsidR="00551E52" w:rsidRDefault="00551E52">
      <w:pPr>
        <w:pStyle w:val="L1-Pfeil"/>
      </w:pPr>
      <w:r>
        <w:t>Genehmigungsbescheide mit Fristen (‎9.15)</w:t>
      </w:r>
    </w:p>
    <w:p w:rsidR="00551E52" w:rsidRDefault="00551E52">
      <w:pPr>
        <w:pStyle w:val="L1-Pfeil-End"/>
      </w:pPr>
      <w:r>
        <w:t>Dokumentation der Messergebnisse von Gaswarngeräten bei Gefahr</w:t>
      </w:r>
      <w:r w:rsidR="00E26C72">
        <w:t xml:space="preserve"> </w:t>
      </w:r>
      <w:r>
        <w:t>(‎9.16)</w:t>
      </w:r>
    </w:p>
    <w:p w:rsidR="00551E52" w:rsidRDefault="00551E52">
      <w:pPr>
        <w:pStyle w:val="berschrift2"/>
      </w:pPr>
      <w:r>
        <w:br w:type="page"/>
      </w:r>
      <w:bookmarkStart w:id="56" w:name="_Toc249175486"/>
      <w:r>
        <w:lastRenderedPageBreak/>
        <w:t>Bestätigung der Kenntnisnahme (zu Kap. ‎2.1)</w:t>
      </w:r>
      <w:bookmarkEnd w:id="56"/>
    </w:p>
    <w:p w:rsidR="00551E52" w:rsidRDefault="00551E52">
      <w:r>
        <w:t>Hiermit bestätige ich, dass ich die Dienst- und Betriebsanweisung für das Personal der abwassertechnischen Anlagen erhalten und zur Kenntnis genommen habe.</w:t>
      </w:r>
    </w:p>
    <w:p w:rsidR="00551E52" w:rsidRDefault="00551E52">
      <w:r>
        <w:t>Die Dienst- und Betriebsanweisung hat den Inhalt</w:t>
      </w:r>
    </w:p>
    <w:p w:rsidR="00551E52" w:rsidRDefault="00551E52">
      <w:r>
        <w:t>1: Geltungsbereich, Vorschriften und Unterweisung</w:t>
      </w:r>
      <w:r>
        <w:br/>
        <w:t>2: Organisation und Personaleinsatz</w:t>
      </w:r>
      <w:r>
        <w:br/>
        <w:t>3: Unfallverhütung, Arbeitssicherheit und Hygiene</w:t>
      </w:r>
      <w:r>
        <w:br/>
        <w:t>4: Dienstbetrieb</w:t>
      </w:r>
    </w:p>
    <w:p w:rsidR="00551E52" w:rsidRDefault="00551E52"/>
    <w:p w:rsidR="00551E52" w:rsidRDefault="00551E52"/>
    <w:tbl>
      <w:tblPr>
        <w:tblW w:w="0" w:type="auto"/>
        <w:tblBorders>
          <w:insideH w:val="single" w:sz="4" w:space="0" w:color="auto"/>
          <w:insideV w:val="single" w:sz="4" w:space="0" w:color="auto"/>
        </w:tblBorders>
        <w:tblLook w:val="01E0" w:firstRow="1" w:lastRow="1" w:firstColumn="1" w:lastColumn="1" w:noHBand="0" w:noVBand="0"/>
      </w:tblPr>
      <w:tblGrid>
        <w:gridCol w:w="3369"/>
      </w:tblGrid>
      <w:tr w:rsidR="00551E52">
        <w:tc>
          <w:tcPr>
            <w:tcW w:w="3369" w:type="dxa"/>
          </w:tcPr>
          <w:p w:rsidR="00551E52" w:rsidRDefault="00551E52">
            <w:pPr>
              <w:pStyle w:val="TabZelle"/>
              <w:jc w:val="center"/>
            </w:pPr>
          </w:p>
        </w:tc>
      </w:tr>
      <w:tr w:rsidR="00551E52">
        <w:tc>
          <w:tcPr>
            <w:tcW w:w="3369" w:type="dxa"/>
          </w:tcPr>
          <w:p w:rsidR="00551E52" w:rsidRDefault="00551E52">
            <w:pPr>
              <w:pStyle w:val="FormatvorlageTabZelleZentriert"/>
            </w:pPr>
            <w:r>
              <w:t>Ort, Datum</w:t>
            </w:r>
          </w:p>
        </w:tc>
      </w:tr>
    </w:tbl>
    <w:p w:rsidR="00551E52" w:rsidRDefault="00551E52"/>
    <w:p w:rsidR="00551E52" w:rsidRDefault="00551E52"/>
    <w:p w:rsidR="00551E52" w:rsidRDefault="00551E52"/>
    <w:tbl>
      <w:tblPr>
        <w:tblW w:w="0" w:type="auto"/>
        <w:tblBorders>
          <w:insideH w:val="single" w:sz="4" w:space="0" w:color="auto"/>
          <w:insideV w:val="single" w:sz="4" w:space="0" w:color="auto"/>
        </w:tblBorders>
        <w:tblLook w:val="01E0" w:firstRow="1" w:lastRow="1" w:firstColumn="1" w:lastColumn="1" w:noHBand="0" w:noVBand="0"/>
      </w:tblPr>
      <w:tblGrid>
        <w:gridCol w:w="3190"/>
        <w:gridCol w:w="338"/>
        <w:gridCol w:w="2700"/>
      </w:tblGrid>
      <w:tr w:rsidR="00551E52">
        <w:tc>
          <w:tcPr>
            <w:tcW w:w="3190" w:type="dxa"/>
            <w:tcBorders>
              <w:right w:val="nil"/>
            </w:tcBorders>
          </w:tcPr>
          <w:p w:rsidR="00551E52" w:rsidRDefault="00551E52">
            <w:pPr>
              <w:pStyle w:val="TabZelle"/>
              <w:jc w:val="center"/>
            </w:pPr>
          </w:p>
        </w:tc>
        <w:tc>
          <w:tcPr>
            <w:tcW w:w="338" w:type="dxa"/>
            <w:tcBorders>
              <w:top w:val="nil"/>
              <w:left w:val="nil"/>
              <w:bottom w:val="nil"/>
              <w:right w:val="nil"/>
            </w:tcBorders>
          </w:tcPr>
          <w:p w:rsidR="00551E52" w:rsidRDefault="00551E52">
            <w:pPr>
              <w:pStyle w:val="TabZelle"/>
              <w:jc w:val="center"/>
            </w:pPr>
          </w:p>
        </w:tc>
        <w:tc>
          <w:tcPr>
            <w:tcW w:w="2700" w:type="dxa"/>
            <w:tcBorders>
              <w:left w:val="nil"/>
            </w:tcBorders>
          </w:tcPr>
          <w:p w:rsidR="00551E52" w:rsidRDefault="00551E52">
            <w:pPr>
              <w:pStyle w:val="TabZelle"/>
              <w:jc w:val="center"/>
            </w:pPr>
          </w:p>
        </w:tc>
      </w:tr>
      <w:tr w:rsidR="00551E52">
        <w:tc>
          <w:tcPr>
            <w:tcW w:w="3190" w:type="dxa"/>
            <w:tcBorders>
              <w:right w:val="nil"/>
            </w:tcBorders>
          </w:tcPr>
          <w:p w:rsidR="00551E52" w:rsidRDefault="00551E52">
            <w:pPr>
              <w:pStyle w:val="FormatvorlageTabZelleZentriert"/>
            </w:pPr>
            <w:r>
              <w:t>Name Mitarbeiter/in</w:t>
            </w:r>
          </w:p>
        </w:tc>
        <w:tc>
          <w:tcPr>
            <w:tcW w:w="338" w:type="dxa"/>
            <w:tcBorders>
              <w:top w:val="nil"/>
              <w:left w:val="nil"/>
              <w:bottom w:val="nil"/>
              <w:right w:val="nil"/>
            </w:tcBorders>
          </w:tcPr>
          <w:p w:rsidR="00551E52" w:rsidRDefault="00551E52">
            <w:pPr>
              <w:pStyle w:val="TabZelle"/>
              <w:jc w:val="center"/>
            </w:pPr>
          </w:p>
        </w:tc>
        <w:tc>
          <w:tcPr>
            <w:tcW w:w="2700" w:type="dxa"/>
            <w:tcBorders>
              <w:left w:val="nil"/>
            </w:tcBorders>
          </w:tcPr>
          <w:p w:rsidR="00551E52" w:rsidRDefault="00551E52">
            <w:pPr>
              <w:pStyle w:val="FormatvorlageTabZelleZentriert"/>
            </w:pPr>
            <w:r>
              <w:t>Unterschrift</w:t>
            </w:r>
          </w:p>
        </w:tc>
      </w:tr>
    </w:tbl>
    <w:p w:rsidR="00551E52" w:rsidRDefault="00551E52"/>
    <w:p w:rsidR="00551E52" w:rsidRDefault="00551E52"/>
    <w:p w:rsidR="00551E52" w:rsidRDefault="00551E52"/>
    <w:p w:rsidR="00551E52" w:rsidRDefault="00551E52">
      <w:pPr>
        <w:pStyle w:val="berschrift2"/>
      </w:pPr>
      <w:r>
        <w:br w:type="page"/>
      </w:r>
      <w:bookmarkStart w:id="57" w:name="_Toc249175487"/>
      <w:r>
        <w:lastRenderedPageBreak/>
        <w:t>Unterweisungsformular (zu Kap. ‎2.3)</w:t>
      </w:r>
      <w:bookmarkEnd w:id="57"/>
    </w:p>
    <w:p w:rsidR="00551E52" w:rsidRDefault="00551E52">
      <w:r>
        <w:t>Thema der Unterweisung/Belehrung:</w:t>
      </w:r>
    </w:p>
    <w:p w:rsidR="00551E52" w:rsidRDefault="00551E52">
      <w:r>
        <w:fldChar w:fldCharType="begin">
          <w:ffData>
            <w:name w:val="Kontrollkästchen1"/>
            <w:enabled/>
            <w:calcOnExit w:val="0"/>
            <w:checkBox>
              <w:sizeAuto/>
              <w:default w:val="0"/>
            </w:checkBox>
          </w:ffData>
        </w:fldChar>
      </w:r>
      <w:bookmarkStart w:id="58" w:name="Kontrollkästchen1"/>
      <w:r>
        <w:instrText xml:space="preserve"> FORMCHECKBOX </w:instrText>
      </w:r>
      <w:r w:rsidR="002D1A1A">
        <w:fldChar w:fldCharType="separate"/>
      </w:r>
      <w:r>
        <w:fldChar w:fldCharType="end"/>
      </w:r>
      <w:bookmarkEnd w:id="58"/>
      <w:r>
        <w:t xml:space="preserve"> Sicherheitsbestimmungen (einschl. UVV)</w:t>
      </w:r>
      <w:r>
        <w:tab/>
      </w:r>
      <w:r>
        <w:fldChar w:fldCharType="begin">
          <w:ffData>
            <w:name w:val="Kontrollkästchen5"/>
            <w:enabled/>
            <w:calcOnExit w:val="0"/>
            <w:checkBox>
              <w:sizeAuto/>
              <w:default w:val="0"/>
            </w:checkBox>
          </w:ffData>
        </w:fldChar>
      </w:r>
      <w:bookmarkStart w:id="59" w:name="Kontrollkästchen5"/>
      <w:r>
        <w:instrText xml:space="preserve"> FORMCHECKBOX </w:instrText>
      </w:r>
      <w:r w:rsidR="002D1A1A">
        <w:fldChar w:fldCharType="separate"/>
      </w:r>
      <w:r>
        <w:fldChar w:fldCharType="end"/>
      </w:r>
      <w:bookmarkEnd w:id="59"/>
      <w:r>
        <w:t xml:space="preserve"> Rettungsübung (praktische Übungen)</w:t>
      </w:r>
      <w:r>
        <w:br/>
      </w:r>
      <w:r>
        <w:fldChar w:fldCharType="begin">
          <w:ffData>
            <w:name w:val="Kontrollkästchen2"/>
            <w:enabled/>
            <w:calcOnExit w:val="0"/>
            <w:checkBox>
              <w:sizeAuto/>
              <w:default w:val="0"/>
            </w:checkBox>
          </w:ffData>
        </w:fldChar>
      </w:r>
      <w:bookmarkStart w:id="60" w:name="Kontrollkästchen2"/>
      <w:r>
        <w:instrText xml:space="preserve"> FORMCHECKBOX </w:instrText>
      </w:r>
      <w:r w:rsidR="002D1A1A">
        <w:fldChar w:fldCharType="separate"/>
      </w:r>
      <w:r>
        <w:fldChar w:fldCharType="end"/>
      </w:r>
      <w:bookmarkEnd w:id="60"/>
      <w:r>
        <w:t xml:space="preserve"> Dienst- und Betriebsanweisung</w:t>
      </w:r>
      <w:r>
        <w:br/>
      </w:r>
      <w:r>
        <w:fldChar w:fldCharType="begin">
          <w:ffData>
            <w:name w:val="Kontrollkästchen3"/>
            <w:enabled/>
            <w:calcOnExit w:val="0"/>
            <w:checkBox>
              <w:sizeAuto/>
              <w:default w:val="0"/>
            </w:checkBox>
          </w:ffData>
        </w:fldChar>
      </w:r>
      <w:bookmarkStart w:id="61" w:name="Kontrollkästchen3"/>
      <w:r>
        <w:instrText xml:space="preserve"> FORMCHECKBOX </w:instrText>
      </w:r>
      <w:r w:rsidR="002D1A1A">
        <w:fldChar w:fldCharType="separate"/>
      </w:r>
      <w:r>
        <w:fldChar w:fldCharType="end"/>
      </w:r>
      <w:bookmarkEnd w:id="61"/>
      <w:r>
        <w:t xml:space="preserve"> Maßnahmen bei Unfällen und Störungen</w:t>
      </w:r>
      <w:r>
        <w:br/>
      </w:r>
      <w:r>
        <w:fldChar w:fldCharType="begin">
          <w:ffData>
            <w:name w:val="Kontrollkästchen4"/>
            <w:enabled/>
            <w:calcOnExit w:val="0"/>
            <w:checkBox>
              <w:sizeAuto/>
              <w:default w:val="0"/>
            </w:checkBox>
          </w:ffData>
        </w:fldChar>
      </w:r>
      <w:bookmarkStart w:id="62" w:name="Kontrollkästchen4"/>
      <w:r>
        <w:instrText xml:space="preserve"> FORMCHECKBOX </w:instrText>
      </w:r>
      <w:r w:rsidR="002D1A1A">
        <w:fldChar w:fldCharType="separate"/>
      </w:r>
      <w:r>
        <w:fldChar w:fldCharType="end"/>
      </w:r>
      <w:bookmarkEnd w:id="62"/>
      <w:r>
        <w:t xml:space="preserve"> Sonstige Unterweisung</w:t>
      </w:r>
    </w:p>
    <w:p w:rsidR="00551E52" w:rsidRDefault="00551E52"/>
    <w:p w:rsidR="00551E52" w:rsidRDefault="00551E52">
      <w:r>
        <w:t>Kurzbeschreibung:</w:t>
      </w:r>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9072"/>
      </w:tblGrid>
      <w:tr w:rsidR="00551E52">
        <w:tc>
          <w:tcPr>
            <w:tcW w:w="9212" w:type="dxa"/>
          </w:tcPr>
          <w:p w:rsidR="00551E52" w:rsidRDefault="00551E52">
            <w:pPr>
              <w:pStyle w:val="TabZelle"/>
            </w:pPr>
          </w:p>
        </w:tc>
      </w:tr>
      <w:tr w:rsidR="00551E52">
        <w:tc>
          <w:tcPr>
            <w:tcW w:w="9212" w:type="dxa"/>
          </w:tcPr>
          <w:p w:rsidR="00551E52" w:rsidRDefault="00551E52">
            <w:pPr>
              <w:pStyle w:val="TabZelle"/>
            </w:pPr>
          </w:p>
        </w:tc>
      </w:tr>
    </w:tbl>
    <w:p w:rsidR="00551E52" w:rsidRDefault="00551E52"/>
    <w:p w:rsidR="00551E52" w:rsidRDefault="00551E52">
      <w:r>
        <w:t>Versicherung: Ich habe an der Unterweisung/Belehrung teilgenommen.</w:t>
      </w:r>
    </w:p>
    <w:tbl>
      <w:tblPr>
        <w:tblW w:w="0" w:type="auto"/>
        <w:tblBorders>
          <w:bottom w:val="single" w:sz="4" w:space="0" w:color="auto"/>
          <w:insideH w:val="single" w:sz="4" w:space="0" w:color="auto"/>
        </w:tblBorders>
        <w:tblLook w:val="01E0" w:firstRow="1" w:lastRow="1" w:firstColumn="1" w:lastColumn="1" w:noHBand="0" w:noVBand="0"/>
      </w:tblPr>
      <w:tblGrid>
        <w:gridCol w:w="1101"/>
        <w:gridCol w:w="1559"/>
      </w:tblGrid>
      <w:tr w:rsidR="00551E52">
        <w:tc>
          <w:tcPr>
            <w:tcW w:w="1101" w:type="dxa"/>
            <w:tcBorders>
              <w:top w:val="nil"/>
              <w:bottom w:val="nil"/>
            </w:tcBorders>
          </w:tcPr>
          <w:p w:rsidR="00551E52" w:rsidRDefault="00551E52">
            <w:pPr>
              <w:pStyle w:val="TabZelle"/>
            </w:pPr>
            <w:r>
              <w:t>Datum:</w:t>
            </w:r>
          </w:p>
        </w:tc>
        <w:tc>
          <w:tcPr>
            <w:tcW w:w="1559" w:type="dxa"/>
          </w:tcPr>
          <w:p w:rsidR="00551E52" w:rsidRDefault="00551E52">
            <w:pPr>
              <w:pStyle w:val="TabZelle"/>
            </w:pPr>
          </w:p>
        </w:tc>
      </w:tr>
    </w:tbl>
    <w:p w:rsidR="00551E52" w:rsidRDefault="00551E52"/>
    <w:p w:rsidR="00551E52" w:rsidRDefault="00551E52">
      <w:r>
        <w:t>Teilnehmer/in: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551E52">
        <w:tc>
          <w:tcPr>
            <w:tcW w:w="4611" w:type="dxa"/>
          </w:tcPr>
          <w:p w:rsidR="00551E52" w:rsidRDefault="00551E52">
            <w:pPr>
              <w:pStyle w:val="TabZelle"/>
            </w:pPr>
            <w:r>
              <w:t>Name, Vorname:</w:t>
            </w:r>
          </w:p>
        </w:tc>
        <w:tc>
          <w:tcPr>
            <w:tcW w:w="4606" w:type="dxa"/>
          </w:tcPr>
          <w:p w:rsidR="00551E52" w:rsidRDefault="00551E52">
            <w:pPr>
              <w:pStyle w:val="TabZelle"/>
            </w:pPr>
            <w:r>
              <w:t>Unterschrift:</w:t>
            </w:r>
          </w:p>
        </w:tc>
      </w:tr>
      <w:tr w:rsidR="00551E52">
        <w:tc>
          <w:tcPr>
            <w:tcW w:w="4611" w:type="dxa"/>
          </w:tcPr>
          <w:p w:rsidR="00551E52" w:rsidRDefault="00551E52">
            <w:pPr>
              <w:pStyle w:val="TabZelle"/>
              <w:rPr>
                <w:sz w:val="16"/>
                <w:szCs w:val="16"/>
              </w:rPr>
            </w:pPr>
          </w:p>
        </w:tc>
        <w:tc>
          <w:tcPr>
            <w:tcW w:w="4606" w:type="dxa"/>
          </w:tcPr>
          <w:p w:rsidR="00551E52" w:rsidRDefault="00551E52">
            <w:pPr>
              <w:pStyle w:val="TabZelle"/>
              <w:rPr>
                <w:sz w:val="16"/>
                <w:szCs w:val="16"/>
              </w:rPr>
            </w:pPr>
          </w:p>
        </w:tc>
      </w:tr>
      <w:tr w:rsidR="00551E52">
        <w:tc>
          <w:tcPr>
            <w:tcW w:w="4611" w:type="dxa"/>
          </w:tcPr>
          <w:p w:rsidR="00551E52" w:rsidRDefault="00551E52">
            <w:pPr>
              <w:pStyle w:val="TabZelle"/>
              <w:rPr>
                <w:sz w:val="16"/>
                <w:szCs w:val="16"/>
              </w:rPr>
            </w:pPr>
          </w:p>
        </w:tc>
        <w:tc>
          <w:tcPr>
            <w:tcW w:w="4606" w:type="dxa"/>
          </w:tcPr>
          <w:p w:rsidR="00551E52" w:rsidRDefault="00551E52">
            <w:pPr>
              <w:pStyle w:val="TabZelle"/>
              <w:rPr>
                <w:sz w:val="16"/>
                <w:szCs w:val="16"/>
              </w:rPr>
            </w:pPr>
          </w:p>
        </w:tc>
      </w:tr>
      <w:tr w:rsidR="00551E52">
        <w:tc>
          <w:tcPr>
            <w:tcW w:w="4611" w:type="dxa"/>
          </w:tcPr>
          <w:p w:rsidR="00551E52" w:rsidRDefault="00551E52">
            <w:pPr>
              <w:pStyle w:val="TabZelle"/>
              <w:rPr>
                <w:sz w:val="16"/>
                <w:szCs w:val="16"/>
              </w:rPr>
            </w:pPr>
          </w:p>
        </w:tc>
        <w:tc>
          <w:tcPr>
            <w:tcW w:w="4606" w:type="dxa"/>
          </w:tcPr>
          <w:p w:rsidR="00551E52" w:rsidRDefault="00551E52">
            <w:pPr>
              <w:pStyle w:val="TabZelle"/>
              <w:rPr>
                <w:sz w:val="16"/>
                <w:szCs w:val="16"/>
              </w:rPr>
            </w:pPr>
          </w:p>
        </w:tc>
      </w:tr>
      <w:tr w:rsidR="00551E52">
        <w:tc>
          <w:tcPr>
            <w:tcW w:w="4611" w:type="dxa"/>
          </w:tcPr>
          <w:p w:rsidR="00551E52" w:rsidRDefault="00551E52">
            <w:pPr>
              <w:pStyle w:val="TabZelle"/>
              <w:rPr>
                <w:sz w:val="16"/>
                <w:szCs w:val="16"/>
              </w:rPr>
            </w:pPr>
          </w:p>
        </w:tc>
        <w:tc>
          <w:tcPr>
            <w:tcW w:w="4606" w:type="dxa"/>
          </w:tcPr>
          <w:p w:rsidR="00551E52" w:rsidRDefault="00551E52">
            <w:pPr>
              <w:pStyle w:val="TabZelle"/>
              <w:rPr>
                <w:sz w:val="16"/>
                <w:szCs w:val="16"/>
              </w:rPr>
            </w:pPr>
          </w:p>
        </w:tc>
      </w:tr>
      <w:tr w:rsidR="00551E52">
        <w:tc>
          <w:tcPr>
            <w:tcW w:w="4611" w:type="dxa"/>
          </w:tcPr>
          <w:p w:rsidR="00551E52" w:rsidRDefault="00551E52">
            <w:pPr>
              <w:pStyle w:val="TabZelle"/>
              <w:rPr>
                <w:sz w:val="16"/>
                <w:szCs w:val="16"/>
              </w:rPr>
            </w:pPr>
          </w:p>
        </w:tc>
        <w:tc>
          <w:tcPr>
            <w:tcW w:w="4606" w:type="dxa"/>
          </w:tcPr>
          <w:p w:rsidR="00551E52" w:rsidRDefault="00551E52">
            <w:pPr>
              <w:pStyle w:val="TabZelle"/>
              <w:rPr>
                <w:sz w:val="16"/>
                <w:szCs w:val="16"/>
              </w:rPr>
            </w:pPr>
          </w:p>
        </w:tc>
      </w:tr>
      <w:tr w:rsidR="00551E52">
        <w:tc>
          <w:tcPr>
            <w:tcW w:w="4611" w:type="dxa"/>
          </w:tcPr>
          <w:p w:rsidR="00551E52" w:rsidRDefault="00551E52">
            <w:pPr>
              <w:pStyle w:val="TabZelle"/>
              <w:rPr>
                <w:sz w:val="16"/>
                <w:szCs w:val="16"/>
              </w:rPr>
            </w:pPr>
          </w:p>
        </w:tc>
        <w:tc>
          <w:tcPr>
            <w:tcW w:w="4606" w:type="dxa"/>
          </w:tcPr>
          <w:p w:rsidR="00551E52" w:rsidRDefault="00551E52">
            <w:pPr>
              <w:pStyle w:val="TabZelle"/>
              <w:rPr>
                <w:sz w:val="16"/>
                <w:szCs w:val="16"/>
              </w:rPr>
            </w:pPr>
          </w:p>
        </w:tc>
      </w:tr>
      <w:tr w:rsidR="00551E52">
        <w:tc>
          <w:tcPr>
            <w:tcW w:w="4611" w:type="dxa"/>
          </w:tcPr>
          <w:p w:rsidR="00551E52" w:rsidRDefault="00551E52">
            <w:pPr>
              <w:pStyle w:val="TabZelle"/>
              <w:rPr>
                <w:sz w:val="16"/>
                <w:szCs w:val="16"/>
              </w:rPr>
            </w:pPr>
          </w:p>
        </w:tc>
        <w:tc>
          <w:tcPr>
            <w:tcW w:w="4606" w:type="dxa"/>
          </w:tcPr>
          <w:p w:rsidR="00551E52" w:rsidRDefault="00551E52">
            <w:pPr>
              <w:pStyle w:val="TabZelle"/>
              <w:rPr>
                <w:sz w:val="16"/>
                <w:szCs w:val="16"/>
              </w:rPr>
            </w:pPr>
          </w:p>
        </w:tc>
      </w:tr>
      <w:tr w:rsidR="00551E52">
        <w:tc>
          <w:tcPr>
            <w:tcW w:w="4611" w:type="dxa"/>
          </w:tcPr>
          <w:p w:rsidR="00551E52" w:rsidRDefault="00551E52">
            <w:pPr>
              <w:pStyle w:val="TabZelle"/>
              <w:rPr>
                <w:sz w:val="16"/>
                <w:szCs w:val="16"/>
              </w:rPr>
            </w:pPr>
          </w:p>
        </w:tc>
        <w:tc>
          <w:tcPr>
            <w:tcW w:w="4606" w:type="dxa"/>
          </w:tcPr>
          <w:p w:rsidR="00551E52" w:rsidRDefault="00551E52">
            <w:pPr>
              <w:pStyle w:val="TabZelle"/>
              <w:rPr>
                <w:sz w:val="16"/>
                <w:szCs w:val="16"/>
              </w:rPr>
            </w:pPr>
          </w:p>
        </w:tc>
      </w:tr>
    </w:tbl>
    <w:p w:rsidR="00551E52" w:rsidRDefault="00551E52"/>
    <w:p w:rsidR="00551E52" w:rsidRDefault="00551E52"/>
    <w:tbl>
      <w:tblPr>
        <w:tblW w:w="0" w:type="auto"/>
        <w:jc w:val="center"/>
        <w:tblBorders>
          <w:top w:val="single" w:sz="4" w:space="0" w:color="auto"/>
          <w:insideH w:val="single" w:sz="4" w:space="0" w:color="auto"/>
        </w:tblBorders>
        <w:tblLook w:val="01E0" w:firstRow="1" w:lastRow="1" w:firstColumn="1" w:lastColumn="1" w:noHBand="0" w:noVBand="0"/>
      </w:tblPr>
      <w:tblGrid>
        <w:gridCol w:w="4298"/>
        <w:gridCol w:w="420"/>
        <w:gridCol w:w="4354"/>
      </w:tblGrid>
      <w:tr w:rsidR="00551E52">
        <w:trPr>
          <w:jc w:val="center"/>
        </w:trPr>
        <w:tc>
          <w:tcPr>
            <w:tcW w:w="4361" w:type="dxa"/>
          </w:tcPr>
          <w:p w:rsidR="00551E52" w:rsidRDefault="00551E52">
            <w:pPr>
              <w:pStyle w:val="TabZelle"/>
            </w:pPr>
            <w:r>
              <w:t>Ort, Datum, Name/Unterschrift Belehrender</w:t>
            </w:r>
          </w:p>
        </w:tc>
        <w:tc>
          <w:tcPr>
            <w:tcW w:w="425" w:type="dxa"/>
            <w:tcBorders>
              <w:top w:val="nil"/>
              <w:bottom w:val="nil"/>
            </w:tcBorders>
          </w:tcPr>
          <w:p w:rsidR="00551E52" w:rsidRDefault="00551E52">
            <w:pPr>
              <w:pStyle w:val="TabZelle"/>
            </w:pPr>
          </w:p>
        </w:tc>
        <w:tc>
          <w:tcPr>
            <w:tcW w:w="4431" w:type="dxa"/>
          </w:tcPr>
          <w:p w:rsidR="00551E52" w:rsidRDefault="00551E52">
            <w:pPr>
              <w:pStyle w:val="TabZelle"/>
            </w:pPr>
            <w:r>
              <w:t>Ort, Datum, Kenntnis genommen LTGM</w:t>
            </w:r>
          </w:p>
        </w:tc>
      </w:tr>
    </w:tbl>
    <w:p w:rsidR="00551E52" w:rsidRDefault="00551E52"/>
    <w:p w:rsidR="00551E52" w:rsidRDefault="00551E52">
      <w:pPr>
        <w:pStyle w:val="berschrift2"/>
      </w:pPr>
      <w:r>
        <w:br w:type="page"/>
      </w:r>
      <w:bookmarkStart w:id="63" w:name="_Toc249175488"/>
      <w:r>
        <w:lastRenderedPageBreak/>
        <w:t>Organigramm Technisches Gebäudemanagement (zu Kap. ‎3.1)</w:t>
      </w:r>
      <w:bookmarkEnd w:id="63"/>
    </w:p>
    <w:p w:rsidR="00551E52" w:rsidRDefault="00551E52"/>
    <w:p w:rsidR="00551E52" w:rsidRDefault="00551E52"/>
    <w:p w:rsidR="00551E52" w:rsidRDefault="00551E52"/>
    <w:p w:rsidR="00551E52" w:rsidRDefault="00551E52"/>
    <w:p w:rsidR="00551E52" w:rsidRDefault="00551E52"/>
    <w:p w:rsidR="00551E52" w:rsidRDefault="00551E52">
      <w:pPr>
        <w:pStyle w:val="berschrift2"/>
      </w:pPr>
      <w:r>
        <w:br w:type="page"/>
      </w:r>
      <w:bookmarkStart w:id="64" w:name="_Toc249175489"/>
      <w:r>
        <w:lastRenderedPageBreak/>
        <w:t>Verantwortliche / Betriebsbeauftragte (zu Kap. ‎3.1)</w:t>
      </w:r>
      <w:bookmarkEnd w:id="64"/>
    </w:p>
    <w:p w:rsidR="00551E52" w:rsidRDefault="00551E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8"/>
        <w:gridCol w:w="2238"/>
        <w:gridCol w:w="2247"/>
        <w:gridCol w:w="2289"/>
      </w:tblGrid>
      <w:tr w:rsidR="00551E52">
        <w:tc>
          <w:tcPr>
            <w:tcW w:w="2303" w:type="dxa"/>
            <w:shd w:val="pct12" w:color="auto" w:fill="auto"/>
          </w:tcPr>
          <w:p w:rsidR="00551E52" w:rsidRDefault="00551E52">
            <w:pPr>
              <w:pStyle w:val="TabZelleUeber"/>
              <w:keepNext/>
            </w:pPr>
            <w:r>
              <w:t>Funktion</w:t>
            </w:r>
          </w:p>
        </w:tc>
        <w:tc>
          <w:tcPr>
            <w:tcW w:w="2303" w:type="dxa"/>
            <w:shd w:val="pct12" w:color="auto" w:fill="auto"/>
          </w:tcPr>
          <w:p w:rsidR="00551E52" w:rsidRDefault="00551E52">
            <w:pPr>
              <w:pStyle w:val="TabZelleUeber"/>
              <w:keepNext/>
            </w:pPr>
            <w:r>
              <w:t>Name</w:t>
            </w:r>
          </w:p>
        </w:tc>
        <w:tc>
          <w:tcPr>
            <w:tcW w:w="2303" w:type="dxa"/>
            <w:shd w:val="pct12" w:color="auto" w:fill="auto"/>
          </w:tcPr>
          <w:p w:rsidR="00551E52" w:rsidRDefault="00551E52">
            <w:pPr>
              <w:pStyle w:val="TabZelleUeber"/>
              <w:keepNext/>
            </w:pPr>
            <w:r>
              <w:t>Apparat</w:t>
            </w:r>
          </w:p>
        </w:tc>
        <w:tc>
          <w:tcPr>
            <w:tcW w:w="2303" w:type="dxa"/>
            <w:shd w:val="pct12" w:color="auto" w:fill="auto"/>
          </w:tcPr>
          <w:p w:rsidR="00551E52" w:rsidRDefault="00551E52">
            <w:pPr>
              <w:pStyle w:val="TabZelleUeber"/>
              <w:keepNext/>
            </w:pPr>
            <w:r>
              <w:t>Bereich</w:t>
            </w:r>
          </w:p>
        </w:tc>
      </w:tr>
      <w:tr w:rsidR="00551E52">
        <w:tc>
          <w:tcPr>
            <w:tcW w:w="2303" w:type="dxa"/>
          </w:tcPr>
          <w:p w:rsidR="00551E52" w:rsidRDefault="00551E52">
            <w:pPr>
              <w:pStyle w:val="TabZelle"/>
            </w:pPr>
            <w:r>
              <w:t>Dienststellenleiter/in</w:t>
            </w:r>
          </w:p>
        </w:tc>
        <w:tc>
          <w:tcPr>
            <w:tcW w:w="2303" w:type="dxa"/>
          </w:tcPr>
          <w:p w:rsidR="00551E52" w:rsidRDefault="00551E52">
            <w:pPr>
              <w:pStyle w:val="TabZelle"/>
            </w:pPr>
          </w:p>
        </w:tc>
        <w:tc>
          <w:tcPr>
            <w:tcW w:w="2303" w:type="dxa"/>
          </w:tcPr>
          <w:p w:rsidR="00551E52" w:rsidRDefault="00551E52">
            <w:pPr>
              <w:pStyle w:val="TabZelle"/>
            </w:pPr>
          </w:p>
        </w:tc>
        <w:tc>
          <w:tcPr>
            <w:tcW w:w="2303" w:type="dxa"/>
          </w:tcPr>
          <w:p w:rsidR="00551E52" w:rsidRDefault="00551E52">
            <w:pPr>
              <w:pStyle w:val="TabZelle"/>
            </w:pPr>
            <w:r>
              <w:t>Leitung</w:t>
            </w:r>
          </w:p>
        </w:tc>
      </w:tr>
      <w:tr w:rsidR="00551E52">
        <w:tc>
          <w:tcPr>
            <w:tcW w:w="2303" w:type="dxa"/>
          </w:tcPr>
          <w:p w:rsidR="00551E52" w:rsidRDefault="00551E52">
            <w:pPr>
              <w:pStyle w:val="TabZelle"/>
              <w:rPr>
                <w:lang w:val="en-GB"/>
              </w:rPr>
            </w:pPr>
            <w:r>
              <w:rPr>
                <w:lang w:val="en-GB"/>
              </w:rPr>
              <w:t>Leiter/in Facility Management</w:t>
            </w:r>
          </w:p>
        </w:tc>
        <w:tc>
          <w:tcPr>
            <w:tcW w:w="2303" w:type="dxa"/>
          </w:tcPr>
          <w:p w:rsidR="00551E52" w:rsidRDefault="00551E52">
            <w:pPr>
              <w:pStyle w:val="TabZelle"/>
              <w:rPr>
                <w:lang w:val="en-GB"/>
              </w:rPr>
            </w:pPr>
          </w:p>
        </w:tc>
        <w:tc>
          <w:tcPr>
            <w:tcW w:w="2303" w:type="dxa"/>
          </w:tcPr>
          <w:p w:rsidR="00551E52" w:rsidRDefault="00551E52">
            <w:pPr>
              <w:pStyle w:val="TabZelle"/>
              <w:rPr>
                <w:lang w:val="en-GB"/>
              </w:rPr>
            </w:pPr>
          </w:p>
        </w:tc>
        <w:tc>
          <w:tcPr>
            <w:tcW w:w="2303" w:type="dxa"/>
          </w:tcPr>
          <w:p w:rsidR="00551E52" w:rsidRDefault="00551E52">
            <w:pPr>
              <w:pStyle w:val="TabZelle"/>
              <w:rPr>
                <w:lang w:val="en-GB"/>
              </w:rPr>
            </w:pPr>
            <w:r>
              <w:rPr>
                <w:lang w:val="en-GB"/>
              </w:rPr>
              <w:t>Facility Management</w:t>
            </w:r>
          </w:p>
        </w:tc>
      </w:tr>
      <w:tr w:rsidR="00551E52">
        <w:tc>
          <w:tcPr>
            <w:tcW w:w="2303" w:type="dxa"/>
          </w:tcPr>
          <w:p w:rsidR="00551E52" w:rsidRDefault="00551E52">
            <w:pPr>
              <w:pStyle w:val="TabZelle"/>
            </w:pPr>
            <w:r>
              <w:t>Leiter/</w:t>
            </w:r>
            <w:proofErr w:type="spellStart"/>
            <w:r>
              <w:t>inTechnisches</w:t>
            </w:r>
            <w:proofErr w:type="spellEnd"/>
            <w:r>
              <w:t xml:space="preserve"> Gebäudemanagement</w:t>
            </w:r>
          </w:p>
        </w:tc>
        <w:tc>
          <w:tcPr>
            <w:tcW w:w="2303" w:type="dxa"/>
          </w:tcPr>
          <w:p w:rsidR="00551E52" w:rsidRDefault="00551E52">
            <w:pPr>
              <w:pStyle w:val="TabZelle"/>
            </w:pPr>
          </w:p>
        </w:tc>
        <w:tc>
          <w:tcPr>
            <w:tcW w:w="2303" w:type="dxa"/>
          </w:tcPr>
          <w:p w:rsidR="00551E52" w:rsidRDefault="00551E52">
            <w:pPr>
              <w:pStyle w:val="TabZelle"/>
            </w:pPr>
          </w:p>
        </w:tc>
        <w:tc>
          <w:tcPr>
            <w:tcW w:w="2303" w:type="dxa"/>
          </w:tcPr>
          <w:p w:rsidR="00551E52" w:rsidRDefault="00551E52">
            <w:pPr>
              <w:pStyle w:val="TabZelle"/>
            </w:pPr>
            <w:r>
              <w:t>Technisches Gebäudemanagement</w:t>
            </w:r>
          </w:p>
        </w:tc>
      </w:tr>
      <w:tr w:rsidR="00551E52">
        <w:tc>
          <w:tcPr>
            <w:tcW w:w="2303" w:type="dxa"/>
          </w:tcPr>
          <w:p w:rsidR="00551E52" w:rsidRDefault="00551E52">
            <w:pPr>
              <w:pStyle w:val="TabZelle"/>
            </w:pPr>
            <w:r>
              <w:t>Leiter/in Technische Betriebsgruppe</w:t>
            </w:r>
          </w:p>
        </w:tc>
        <w:tc>
          <w:tcPr>
            <w:tcW w:w="2303" w:type="dxa"/>
          </w:tcPr>
          <w:p w:rsidR="00551E52" w:rsidRDefault="00551E52">
            <w:pPr>
              <w:pStyle w:val="TabZelle"/>
            </w:pPr>
          </w:p>
        </w:tc>
        <w:tc>
          <w:tcPr>
            <w:tcW w:w="2303" w:type="dxa"/>
          </w:tcPr>
          <w:p w:rsidR="00551E52" w:rsidRDefault="00551E52">
            <w:pPr>
              <w:pStyle w:val="TabZelle"/>
            </w:pPr>
          </w:p>
        </w:tc>
        <w:tc>
          <w:tcPr>
            <w:tcW w:w="2303" w:type="dxa"/>
          </w:tcPr>
          <w:p w:rsidR="00551E52" w:rsidRDefault="00551E52">
            <w:pPr>
              <w:pStyle w:val="TabZelle"/>
            </w:pPr>
            <w:r>
              <w:t>Technisches Gebäudemanagement</w:t>
            </w:r>
          </w:p>
        </w:tc>
      </w:tr>
    </w:tbl>
    <w:p w:rsidR="00551E52" w:rsidRDefault="00551E52"/>
    <w:p w:rsidR="00551E52" w:rsidRDefault="00551E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8"/>
        <w:gridCol w:w="1911"/>
        <w:gridCol w:w="1965"/>
        <w:gridCol w:w="2218"/>
      </w:tblGrid>
      <w:tr w:rsidR="00551E52">
        <w:tc>
          <w:tcPr>
            <w:tcW w:w="2303" w:type="dxa"/>
            <w:shd w:val="pct12" w:color="auto" w:fill="auto"/>
          </w:tcPr>
          <w:p w:rsidR="00551E52" w:rsidRDefault="00551E52">
            <w:pPr>
              <w:pStyle w:val="TabZelleUeber"/>
            </w:pPr>
            <w:r>
              <w:t>Funktion</w:t>
            </w:r>
          </w:p>
        </w:tc>
        <w:tc>
          <w:tcPr>
            <w:tcW w:w="2303" w:type="dxa"/>
            <w:shd w:val="pct12" w:color="auto" w:fill="auto"/>
          </w:tcPr>
          <w:p w:rsidR="00551E52" w:rsidRDefault="00551E52">
            <w:pPr>
              <w:pStyle w:val="TabZelleUeber"/>
            </w:pPr>
            <w:r>
              <w:t>Name</w:t>
            </w:r>
          </w:p>
        </w:tc>
        <w:tc>
          <w:tcPr>
            <w:tcW w:w="2303" w:type="dxa"/>
            <w:shd w:val="pct12" w:color="auto" w:fill="auto"/>
          </w:tcPr>
          <w:p w:rsidR="00551E52" w:rsidRDefault="00551E52">
            <w:pPr>
              <w:pStyle w:val="TabZelleUeber"/>
            </w:pPr>
            <w:r>
              <w:t>Apparat</w:t>
            </w:r>
          </w:p>
        </w:tc>
        <w:tc>
          <w:tcPr>
            <w:tcW w:w="2303" w:type="dxa"/>
            <w:shd w:val="pct12" w:color="auto" w:fill="auto"/>
          </w:tcPr>
          <w:p w:rsidR="00551E52" w:rsidRDefault="00551E52">
            <w:pPr>
              <w:pStyle w:val="TabZelleUeber"/>
            </w:pPr>
            <w:r>
              <w:t>Bereich</w:t>
            </w:r>
          </w:p>
        </w:tc>
      </w:tr>
      <w:tr w:rsidR="00551E52">
        <w:tc>
          <w:tcPr>
            <w:tcW w:w="2303" w:type="dxa"/>
          </w:tcPr>
          <w:p w:rsidR="00551E52" w:rsidRDefault="00551E52">
            <w:pPr>
              <w:pStyle w:val="TabZelle"/>
            </w:pPr>
            <w:r>
              <w:t>Fachkraft für Arbeitssicherheit</w:t>
            </w:r>
          </w:p>
        </w:tc>
        <w:tc>
          <w:tcPr>
            <w:tcW w:w="2303" w:type="dxa"/>
          </w:tcPr>
          <w:p w:rsidR="00551E52" w:rsidRDefault="00551E52">
            <w:pPr>
              <w:pStyle w:val="TabZelle"/>
            </w:pPr>
          </w:p>
        </w:tc>
        <w:tc>
          <w:tcPr>
            <w:tcW w:w="2303" w:type="dxa"/>
          </w:tcPr>
          <w:p w:rsidR="00551E52" w:rsidRDefault="00551E52">
            <w:pPr>
              <w:pStyle w:val="TabZelle"/>
            </w:pPr>
          </w:p>
        </w:tc>
        <w:tc>
          <w:tcPr>
            <w:tcW w:w="2303" w:type="dxa"/>
          </w:tcPr>
          <w:p w:rsidR="00551E52" w:rsidRDefault="00551E52">
            <w:pPr>
              <w:pStyle w:val="TabZelle"/>
            </w:pPr>
            <w:r>
              <w:t>Arbeitssicherheit</w:t>
            </w:r>
          </w:p>
        </w:tc>
      </w:tr>
      <w:tr w:rsidR="00551E52">
        <w:tc>
          <w:tcPr>
            <w:tcW w:w="2303" w:type="dxa"/>
          </w:tcPr>
          <w:p w:rsidR="00551E52" w:rsidRDefault="00551E52">
            <w:pPr>
              <w:pStyle w:val="TabZelle"/>
            </w:pPr>
            <w:r>
              <w:t>Sicherheitsbeauftragte/r</w:t>
            </w:r>
          </w:p>
        </w:tc>
        <w:tc>
          <w:tcPr>
            <w:tcW w:w="2303" w:type="dxa"/>
          </w:tcPr>
          <w:p w:rsidR="00551E52" w:rsidRDefault="00551E52">
            <w:pPr>
              <w:pStyle w:val="TabZelle"/>
            </w:pPr>
          </w:p>
        </w:tc>
        <w:tc>
          <w:tcPr>
            <w:tcW w:w="2303" w:type="dxa"/>
          </w:tcPr>
          <w:p w:rsidR="00551E52" w:rsidRDefault="00551E52">
            <w:pPr>
              <w:pStyle w:val="TabZelle"/>
            </w:pPr>
          </w:p>
        </w:tc>
        <w:tc>
          <w:tcPr>
            <w:tcW w:w="2303" w:type="dxa"/>
          </w:tcPr>
          <w:p w:rsidR="00551E52" w:rsidRDefault="00551E52">
            <w:pPr>
              <w:pStyle w:val="TabZelle"/>
            </w:pPr>
            <w:r>
              <w:t>Interne Dienste</w:t>
            </w:r>
          </w:p>
        </w:tc>
      </w:tr>
      <w:tr w:rsidR="00551E52">
        <w:tc>
          <w:tcPr>
            <w:tcW w:w="2303" w:type="dxa"/>
          </w:tcPr>
          <w:p w:rsidR="00551E52" w:rsidRDefault="00551E52">
            <w:pPr>
              <w:pStyle w:val="TabZelle"/>
            </w:pPr>
            <w:r>
              <w:t>Abfallbeauftragte/r</w:t>
            </w:r>
          </w:p>
        </w:tc>
        <w:tc>
          <w:tcPr>
            <w:tcW w:w="2303" w:type="dxa"/>
          </w:tcPr>
          <w:p w:rsidR="00551E52" w:rsidRDefault="00551E52">
            <w:pPr>
              <w:pStyle w:val="TabZelle"/>
            </w:pPr>
          </w:p>
        </w:tc>
        <w:tc>
          <w:tcPr>
            <w:tcW w:w="2303" w:type="dxa"/>
          </w:tcPr>
          <w:p w:rsidR="00551E52" w:rsidRDefault="00551E52">
            <w:pPr>
              <w:pStyle w:val="TabZelle"/>
            </w:pPr>
          </w:p>
        </w:tc>
        <w:tc>
          <w:tcPr>
            <w:tcW w:w="2303" w:type="dxa"/>
          </w:tcPr>
          <w:p w:rsidR="00551E52" w:rsidRDefault="00551E52">
            <w:pPr>
              <w:pStyle w:val="TabZelle"/>
            </w:pPr>
            <w:r>
              <w:t>Objektmanagement</w:t>
            </w:r>
          </w:p>
        </w:tc>
      </w:tr>
      <w:tr w:rsidR="00551E52">
        <w:tc>
          <w:tcPr>
            <w:tcW w:w="2303" w:type="dxa"/>
          </w:tcPr>
          <w:p w:rsidR="00551E52" w:rsidRDefault="00551E52">
            <w:pPr>
              <w:pStyle w:val="TabZelle"/>
            </w:pPr>
            <w:r>
              <w:t>Betriebsbeauftragte(r) für Gewässerschutz</w:t>
            </w:r>
          </w:p>
        </w:tc>
        <w:tc>
          <w:tcPr>
            <w:tcW w:w="2303" w:type="dxa"/>
          </w:tcPr>
          <w:p w:rsidR="00551E52" w:rsidRDefault="00551E52">
            <w:pPr>
              <w:pStyle w:val="TabZelle"/>
            </w:pPr>
          </w:p>
        </w:tc>
        <w:tc>
          <w:tcPr>
            <w:tcW w:w="2303" w:type="dxa"/>
          </w:tcPr>
          <w:p w:rsidR="00551E52" w:rsidRDefault="00551E52">
            <w:pPr>
              <w:pStyle w:val="TabZelle"/>
            </w:pPr>
          </w:p>
        </w:tc>
        <w:tc>
          <w:tcPr>
            <w:tcW w:w="2303" w:type="dxa"/>
          </w:tcPr>
          <w:p w:rsidR="00551E52" w:rsidRDefault="00551E52">
            <w:pPr>
              <w:pStyle w:val="TabZelle"/>
            </w:pPr>
            <w:r>
              <w:t>Technisches Gebäudemanagement</w:t>
            </w:r>
          </w:p>
        </w:tc>
      </w:tr>
      <w:tr w:rsidR="00551E52">
        <w:tc>
          <w:tcPr>
            <w:tcW w:w="2303" w:type="dxa"/>
          </w:tcPr>
          <w:p w:rsidR="00551E52" w:rsidRDefault="00551E52">
            <w:pPr>
              <w:pStyle w:val="TabZelle"/>
            </w:pPr>
            <w:r>
              <w:t>Immissionsschutzbeauftragte/r</w:t>
            </w:r>
          </w:p>
        </w:tc>
        <w:tc>
          <w:tcPr>
            <w:tcW w:w="2303" w:type="dxa"/>
          </w:tcPr>
          <w:p w:rsidR="00551E52" w:rsidRDefault="00551E52">
            <w:pPr>
              <w:pStyle w:val="TabZelle"/>
            </w:pPr>
          </w:p>
        </w:tc>
        <w:tc>
          <w:tcPr>
            <w:tcW w:w="2303" w:type="dxa"/>
          </w:tcPr>
          <w:p w:rsidR="00551E52" w:rsidRDefault="00551E52">
            <w:pPr>
              <w:pStyle w:val="TabZelle"/>
            </w:pPr>
          </w:p>
        </w:tc>
        <w:tc>
          <w:tcPr>
            <w:tcW w:w="2303" w:type="dxa"/>
          </w:tcPr>
          <w:p w:rsidR="00551E52" w:rsidRDefault="00551E52">
            <w:pPr>
              <w:pStyle w:val="TabZelle"/>
            </w:pPr>
            <w:r>
              <w:t>Technisches Gebäudemanagement</w:t>
            </w:r>
          </w:p>
        </w:tc>
      </w:tr>
      <w:tr w:rsidR="00551E52">
        <w:tc>
          <w:tcPr>
            <w:tcW w:w="2303" w:type="dxa"/>
          </w:tcPr>
          <w:p w:rsidR="00551E52" w:rsidRDefault="00551E52">
            <w:pPr>
              <w:pStyle w:val="TabZelle"/>
            </w:pPr>
            <w:r>
              <w:t>Gefahrgutbeauftragter/Beauftragte Person für Gefahrgut</w:t>
            </w:r>
          </w:p>
        </w:tc>
        <w:tc>
          <w:tcPr>
            <w:tcW w:w="2303" w:type="dxa"/>
          </w:tcPr>
          <w:p w:rsidR="00551E52" w:rsidRDefault="00551E52">
            <w:pPr>
              <w:pStyle w:val="TabZelle"/>
            </w:pPr>
          </w:p>
        </w:tc>
        <w:tc>
          <w:tcPr>
            <w:tcW w:w="2303" w:type="dxa"/>
          </w:tcPr>
          <w:p w:rsidR="00551E52" w:rsidRDefault="00551E52">
            <w:pPr>
              <w:pStyle w:val="TabZelle"/>
            </w:pPr>
          </w:p>
        </w:tc>
        <w:tc>
          <w:tcPr>
            <w:tcW w:w="2303" w:type="dxa"/>
          </w:tcPr>
          <w:p w:rsidR="00551E52" w:rsidRDefault="00551E52">
            <w:pPr>
              <w:pStyle w:val="TabZelle"/>
            </w:pPr>
            <w:r>
              <w:t>Facility Management</w:t>
            </w:r>
          </w:p>
        </w:tc>
      </w:tr>
      <w:tr w:rsidR="00551E52">
        <w:tc>
          <w:tcPr>
            <w:tcW w:w="2303" w:type="dxa"/>
          </w:tcPr>
          <w:p w:rsidR="00551E52" w:rsidRDefault="00551E52">
            <w:pPr>
              <w:pStyle w:val="TabZelle"/>
            </w:pPr>
            <w:r>
              <w:t>Betriebsarzt/</w:t>
            </w:r>
            <w:proofErr w:type="spellStart"/>
            <w:r>
              <w:t>ärztin</w:t>
            </w:r>
            <w:proofErr w:type="spellEnd"/>
          </w:p>
        </w:tc>
        <w:tc>
          <w:tcPr>
            <w:tcW w:w="2303" w:type="dxa"/>
          </w:tcPr>
          <w:p w:rsidR="00551E52" w:rsidRDefault="00551E52">
            <w:pPr>
              <w:pStyle w:val="TabZelle"/>
            </w:pPr>
          </w:p>
        </w:tc>
        <w:tc>
          <w:tcPr>
            <w:tcW w:w="2303" w:type="dxa"/>
          </w:tcPr>
          <w:p w:rsidR="00551E52" w:rsidRDefault="00551E52">
            <w:pPr>
              <w:pStyle w:val="TabZelle"/>
            </w:pPr>
          </w:p>
        </w:tc>
        <w:tc>
          <w:tcPr>
            <w:tcW w:w="2303" w:type="dxa"/>
          </w:tcPr>
          <w:p w:rsidR="00551E52" w:rsidRDefault="00551E52">
            <w:pPr>
              <w:pStyle w:val="TabZelle"/>
            </w:pPr>
            <w:r>
              <w:t>Arbeitssicherheit</w:t>
            </w:r>
          </w:p>
        </w:tc>
      </w:tr>
      <w:tr w:rsidR="00551E52">
        <w:tc>
          <w:tcPr>
            <w:tcW w:w="2303" w:type="dxa"/>
          </w:tcPr>
          <w:p w:rsidR="00551E52" w:rsidRDefault="00551E52">
            <w:pPr>
              <w:pStyle w:val="TabZelle"/>
            </w:pPr>
            <w:r>
              <w:t>Sonstige</w:t>
            </w:r>
          </w:p>
        </w:tc>
        <w:tc>
          <w:tcPr>
            <w:tcW w:w="2303" w:type="dxa"/>
          </w:tcPr>
          <w:p w:rsidR="00551E52" w:rsidRDefault="00551E52">
            <w:pPr>
              <w:pStyle w:val="TabZelle"/>
            </w:pPr>
          </w:p>
        </w:tc>
        <w:tc>
          <w:tcPr>
            <w:tcW w:w="2303" w:type="dxa"/>
          </w:tcPr>
          <w:p w:rsidR="00551E52" w:rsidRDefault="00551E52">
            <w:pPr>
              <w:pStyle w:val="TabZelle"/>
            </w:pPr>
          </w:p>
        </w:tc>
        <w:tc>
          <w:tcPr>
            <w:tcW w:w="2303" w:type="dxa"/>
          </w:tcPr>
          <w:p w:rsidR="00551E52" w:rsidRDefault="00551E52">
            <w:pPr>
              <w:pStyle w:val="TabZelle"/>
            </w:pPr>
          </w:p>
        </w:tc>
      </w:tr>
    </w:tbl>
    <w:p w:rsidR="00551E52" w:rsidRDefault="00551E52"/>
    <w:p w:rsidR="00551E52" w:rsidRDefault="00551E52">
      <w:pPr>
        <w:pStyle w:val="berschrift2"/>
      </w:pPr>
      <w:r>
        <w:br w:type="page"/>
      </w:r>
      <w:bookmarkStart w:id="65" w:name="_Toc249175490"/>
      <w:r>
        <w:lastRenderedPageBreak/>
        <w:t>Muster Erlaubnisschein für Arbeiten, die mit besonderen Gefahren verbunden sind (gem. GUV 17.6) (zu Kap. ‎4.4)</w:t>
      </w:r>
      <w:bookmarkEnd w:id="65"/>
    </w:p>
    <w:p w:rsidR="00551E52" w:rsidRDefault="00551E52">
      <w:pPr>
        <w:pStyle w:val="Marginalie"/>
      </w:pPr>
      <w:r>
        <w:t>Vorbemerkungen</w:t>
      </w:r>
    </w:p>
    <w:p w:rsidR="00551E52" w:rsidRDefault="00551E52">
      <w:r>
        <w:t>Der Erlaubnisschein ist nach der BGR 126 (bisher ZH 1/177) "Sicherheitsregeln für Arbeiten in umschlossenen Räumen von abwassertechnischen Anlagen" dann auszustellen, wenn die Arbeiten mit besonderen Gefahren verbunden sind. Der Erlaubnisschein für Arbeiten, die mit besonderen Gefahren verbunden sind, ist im Anhang 3 dieser BGR 126 abgedruckt.</w:t>
      </w:r>
      <w:r>
        <w:br/>
        <w:t>Beispiele für Bereiche mit besonderen Gefahren (siehe nachstehende Tabelle)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2835"/>
      </w:tblGrid>
      <w:tr w:rsidR="00551E52">
        <w:tc>
          <w:tcPr>
            <w:tcW w:w="4111" w:type="dxa"/>
          </w:tcPr>
          <w:p w:rsidR="00551E52" w:rsidRDefault="00551E52">
            <w:pPr>
              <w:pStyle w:val="TabZelle"/>
              <w:rPr>
                <w:rFonts w:cs="Arial"/>
                <w:szCs w:val="18"/>
              </w:rPr>
            </w:pPr>
            <w:r>
              <w:t>Bauwerke</w:t>
            </w:r>
          </w:p>
        </w:tc>
        <w:tc>
          <w:tcPr>
            <w:tcW w:w="2835" w:type="dxa"/>
          </w:tcPr>
          <w:p w:rsidR="00551E52" w:rsidRDefault="00551E52">
            <w:pPr>
              <w:pStyle w:val="TabZelle"/>
              <w:jc w:val="right"/>
            </w:pPr>
            <w:r>
              <w:t>Besondere Gefahren</w:t>
            </w:r>
          </w:p>
        </w:tc>
      </w:tr>
      <w:tr w:rsidR="00551E52">
        <w:tc>
          <w:tcPr>
            <w:tcW w:w="4111" w:type="dxa"/>
          </w:tcPr>
          <w:p w:rsidR="00551E52" w:rsidRDefault="00551E52">
            <w:pPr>
              <w:pStyle w:val="TabZelle"/>
            </w:pPr>
            <w:r>
              <w:t>Kanäle, die von Abwasser durchflos</w:t>
            </w:r>
            <w:r>
              <w:softHyphen/>
              <w:t>sen werden und dazugehörige Bau</w:t>
            </w:r>
            <w:r>
              <w:softHyphen/>
              <w:t>werke, die in offener Verbindung mit ihnen stehen</w:t>
            </w:r>
          </w:p>
        </w:tc>
        <w:tc>
          <w:tcPr>
            <w:tcW w:w="2835" w:type="dxa"/>
          </w:tcPr>
          <w:p w:rsidR="00551E52" w:rsidRDefault="00551E52">
            <w:pPr>
              <w:pStyle w:val="TabZelle"/>
              <w:jc w:val="right"/>
            </w:pPr>
            <w:r>
              <w:t>Sauerstoffmangel</w:t>
            </w:r>
            <w:r>
              <w:br/>
              <w:t>Benzine</w:t>
            </w:r>
          </w:p>
        </w:tc>
      </w:tr>
      <w:tr w:rsidR="00551E52">
        <w:tc>
          <w:tcPr>
            <w:tcW w:w="4111" w:type="dxa"/>
          </w:tcPr>
          <w:p w:rsidR="00551E52" w:rsidRDefault="00551E52">
            <w:pPr>
              <w:pStyle w:val="TabZelle"/>
            </w:pPr>
            <w:r>
              <w:t>Pumpensümpfe sowie Stauräume von Abwasser (z. B. unterirdische Speicherbecken)</w:t>
            </w:r>
          </w:p>
          <w:p w:rsidR="00551E52" w:rsidRDefault="00551E52">
            <w:pPr>
              <w:pStyle w:val="TabZelle"/>
            </w:pPr>
          </w:p>
        </w:tc>
        <w:tc>
          <w:tcPr>
            <w:tcW w:w="2835" w:type="dxa"/>
          </w:tcPr>
          <w:p w:rsidR="00551E52" w:rsidRDefault="00551E52">
            <w:pPr>
              <w:pStyle w:val="TabZelle"/>
              <w:jc w:val="right"/>
            </w:pPr>
            <w:r>
              <w:t>Sauerstoffmangel</w:t>
            </w:r>
            <w:r>
              <w:br/>
              <w:t>Kohlendioxid</w:t>
            </w:r>
            <w:r>
              <w:br/>
              <w:t>Benzin</w:t>
            </w:r>
            <w:r>
              <w:br/>
              <w:t xml:space="preserve">Methan </w:t>
            </w:r>
            <w:r>
              <w:br/>
              <w:t>Schwefelwasserstoff</w:t>
            </w:r>
          </w:p>
        </w:tc>
      </w:tr>
      <w:tr w:rsidR="00551E52">
        <w:tc>
          <w:tcPr>
            <w:tcW w:w="4111" w:type="dxa"/>
          </w:tcPr>
          <w:p w:rsidR="00551E52" w:rsidRDefault="00551E52">
            <w:pPr>
              <w:pStyle w:val="TabZelle"/>
            </w:pPr>
            <w:r>
              <w:t>Schächte in Bereichen von Mülldeponien</w:t>
            </w:r>
          </w:p>
          <w:p w:rsidR="00551E52" w:rsidRDefault="00551E52">
            <w:pPr>
              <w:pStyle w:val="TabZelle"/>
            </w:pPr>
          </w:p>
        </w:tc>
        <w:tc>
          <w:tcPr>
            <w:tcW w:w="2835" w:type="dxa"/>
          </w:tcPr>
          <w:p w:rsidR="00551E52" w:rsidRDefault="00551E52">
            <w:pPr>
              <w:pStyle w:val="TabZelle"/>
              <w:jc w:val="right"/>
            </w:pPr>
            <w:r>
              <w:t>Sauerstoffmangel</w:t>
            </w:r>
            <w:r>
              <w:br/>
              <w:t>Methan</w:t>
            </w:r>
            <w:r>
              <w:br/>
              <w:t>Kohlendioxid</w:t>
            </w:r>
            <w:r>
              <w:br/>
              <w:t>Schwefelwasserstoff</w:t>
            </w:r>
          </w:p>
        </w:tc>
      </w:tr>
    </w:tbl>
    <w:p w:rsidR="00551E52" w:rsidRDefault="00551E52">
      <w:pPr>
        <w:pStyle w:val="Marginalie"/>
      </w:pPr>
      <w:r>
        <w:t>A. Arbeitsstelle</w:t>
      </w:r>
    </w:p>
    <w:p w:rsidR="00551E52" w:rsidRDefault="00551E52">
      <w:r>
        <w:t xml:space="preserve">Datum der Freigabe/Übergabe: </w:t>
      </w:r>
      <w:r>
        <w:tab/>
        <w:t>________________</w:t>
      </w:r>
    </w:p>
    <w:p w:rsidR="00551E52" w:rsidRDefault="00551E52">
      <w:r>
        <w:t>Zeitraum der Freigabe/Übergabe:</w:t>
      </w:r>
      <w:r>
        <w:tab/>
        <w:t>von _______ Uhr bis _______ Uhr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
        <w:gridCol w:w="2291"/>
        <w:gridCol w:w="402"/>
        <w:gridCol w:w="2244"/>
        <w:gridCol w:w="449"/>
        <w:gridCol w:w="2197"/>
      </w:tblGrid>
      <w:tr w:rsidR="00551E52">
        <w:trPr>
          <w:cantSplit/>
        </w:trPr>
        <w:tc>
          <w:tcPr>
            <w:tcW w:w="7937" w:type="dxa"/>
            <w:gridSpan w:val="6"/>
            <w:tcBorders>
              <w:top w:val="nil"/>
              <w:left w:val="nil"/>
              <w:bottom w:val="nil"/>
              <w:right w:val="nil"/>
            </w:tcBorders>
          </w:tcPr>
          <w:p w:rsidR="00551E52" w:rsidRDefault="00551E52">
            <w:pPr>
              <w:pStyle w:val="TabZelleUeber"/>
            </w:pPr>
            <w:r>
              <w:t>1. Auszuführende Arbeiten:</w:t>
            </w:r>
          </w:p>
        </w:tc>
      </w:tr>
      <w:tr w:rsidR="00551E52">
        <w:tc>
          <w:tcPr>
            <w:tcW w:w="354" w:type="dxa"/>
            <w:tcBorders>
              <w:top w:val="single" w:sz="12" w:space="0" w:color="auto"/>
              <w:left w:val="single" w:sz="12" w:space="0" w:color="auto"/>
              <w:bottom w:val="single" w:sz="12" w:space="0" w:color="auto"/>
              <w:right w:val="single" w:sz="12" w:space="0" w:color="auto"/>
            </w:tcBorders>
          </w:tcPr>
          <w:p w:rsidR="00551E52" w:rsidRDefault="00551E52">
            <w:pPr>
              <w:pStyle w:val="TabZelle"/>
            </w:pPr>
          </w:p>
        </w:tc>
        <w:tc>
          <w:tcPr>
            <w:tcW w:w="2291" w:type="dxa"/>
            <w:tcBorders>
              <w:top w:val="nil"/>
              <w:left w:val="nil"/>
              <w:bottom w:val="nil"/>
              <w:right w:val="nil"/>
            </w:tcBorders>
          </w:tcPr>
          <w:p w:rsidR="00551E52" w:rsidRDefault="00551E52">
            <w:pPr>
              <w:pStyle w:val="TabZelle"/>
            </w:pPr>
            <w:r>
              <w:t>Inspektion</w:t>
            </w:r>
          </w:p>
        </w:tc>
        <w:tc>
          <w:tcPr>
            <w:tcW w:w="402" w:type="dxa"/>
            <w:tcBorders>
              <w:top w:val="single" w:sz="12" w:space="0" w:color="auto"/>
              <w:left w:val="single" w:sz="12" w:space="0" w:color="auto"/>
              <w:bottom w:val="single" w:sz="12" w:space="0" w:color="auto"/>
              <w:right w:val="single" w:sz="12" w:space="0" w:color="auto"/>
            </w:tcBorders>
          </w:tcPr>
          <w:p w:rsidR="00551E52" w:rsidRDefault="00551E52">
            <w:pPr>
              <w:pStyle w:val="TabZelle"/>
            </w:pPr>
          </w:p>
        </w:tc>
        <w:tc>
          <w:tcPr>
            <w:tcW w:w="2244" w:type="dxa"/>
            <w:tcBorders>
              <w:top w:val="nil"/>
              <w:left w:val="nil"/>
              <w:bottom w:val="nil"/>
              <w:right w:val="nil"/>
            </w:tcBorders>
          </w:tcPr>
          <w:p w:rsidR="00551E52" w:rsidRDefault="00551E52">
            <w:pPr>
              <w:pStyle w:val="TabZelle"/>
            </w:pPr>
          </w:p>
        </w:tc>
        <w:tc>
          <w:tcPr>
            <w:tcW w:w="449" w:type="dxa"/>
            <w:tcBorders>
              <w:top w:val="single" w:sz="12" w:space="0" w:color="auto"/>
              <w:left w:val="single" w:sz="12" w:space="0" w:color="auto"/>
              <w:bottom w:val="single" w:sz="12" w:space="0" w:color="auto"/>
              <w:right w:val="single" w:sz="12" w:space="0" w:color="auto"/>
            </w:tcBorders>
          </w:tcPr>
          <w:p w:rsidR="00551E52" w:rsidRDefault="00551E52">
            <w:pPr>
              <w:pStyle w:val="TabZelle"/>
            </w:pPr>
          </w:p>
        </w:tc>
        <w:tc>
          <w:tcPr>
            <w:tcW w:w="2197" w:type="dxa"/>
            <w:tcBorders>
              <w:top w:val="nil"/>
              <w:left w:val="nil"/>
              <w:bottom w:val="nil"/>
              <w:right w:val="nil"/>
            </w:tcBorders>
          </w:tcPr>
          <w:p w:rsidR="00551E52" w:rsidRDefault="00551E52">
            <w:pPr>
              <w:pStyle w:val="TabZelle"/>
            </w:pPr>
          </w:p>
        </w:tc>
      </w:tr>
      <w:tr w:rsidR="00551E52">
        <w:trPr>
          <w:cantSplit/>
        </w:trPr>
        <w:tc>
          <w:tcPr>
            <w:tcW w:w="7937" w:type="dxa"/>
            <w:gridSpan w:val="6"/>
            <w:tcBorders>
              <w:top w:val="nil"/>
              <w:left w:val="nil"/>
              <w:bottom w:val="nil"/>
              <w:right w:val="nil"/>
            </w:tcBorders>
          </w:tcPr>
          <w:p w:rsidR="00551E52" w:rsidRDefault="00551E52">
            <w:pPr>
              <w:pStyle w:val="TabZelleUeber"/>
            </w:pPr>
            <w:r>
              <w:t>2. Gefährdung möglich durch:</w:t>
            </w:r>
          </w:p>
        </w:tc>
      </w:tr>
      <w:tr w:rsidR="00551E52">
        <w:tc>
          <w:tcPr>
            <w:tcW w:w="354" w:type="dxa"/>
            <w:tcBorders>
              <w:top w:val="single" w:sz="12" w:space="0" w:color="auto"/>
              <w:left w:val="single" w:sz="12" w:space="0" w:color="auto"/>
              <w:bottom w:val="single" w:sz="12" w:space="0" w:color="auto"/>
              <w:right w:val="single" w:sz="12" w:space="0" w:color="auto"/>
            </w:tcBorders>
          </w:tcPr>
          <w:p w:rsidR="00551E52" w:rsidRDefault="00551E52">
            <w:pPr>
              <w:pStyle w:val="TabZelle"/>
            </w:pPr>
          </w:p>
        </w:tc>
        <w:tc>
          <w:tcPr>
            <w:tcW w:w="2291" w:type="dxa"/>
            <w:tcBorders>
              <w:top w:val="nil"/>
              <w:left w:val="nil"/>
              <w:bottom w:val="nil"/>
              <w:right w:val="nil"/>
            </w:tcBorders>
          </w:tcPr>
          <w:p w:rsidR="00551E52" w:rsidRDefault="00551E52">
            <w:pPr>
              <w:pStyle w:val="TabZelle"/>
            </w:pPr>
            <w:r>
              <w:t>Absturz</w:t>
            </w:r>
          </w:p>
        </w:tc>
        <w:tc>
          <w:tcPr>
            <w:tcW w:w="402" w:type="dxa"/>
            <w:tcBorders>
              <w:top w:val="single" w:sz="12" w:space="0" w:color="auto"/>
              <w:left w:val="single" w:sz="12" w:space="0" w:color="auto"/>
              <w:bottom w:val="nil"/>
              <w:right w:val="single" w:sz="12" w:space="0" w:color="auto"/>
            </w:tcBorders>
          </w:tcPr>
          <w:p w:rsidR="00551E52" w:rsidRDefault="00551E52">
            <w:pPr>
              <w:pStyle w:val="TabZelle"/>
            </w:pPr>
          </w:p>
        </w:tc>
        <w:tc>
          <w:tcPr>
            <w:tcW w:w="2244" w:type="dxa"/>
            <w:tcBorders>
              <w:top w:val="nil"/>
              <w:left w:val="nil"/>
              <w:bottom w:val="nil"/>
              <w:right w:val="nil"/>
            </w:tcBorders>
          </w:tcPr>
          <w:p w:rsidR="00551E52" w:rsidRDefault="00551E52">
            <w:pPr>
              <w:pStyle w:val="TabZelle"/>
            </w:pPr>
            <w:r>
              <w:t>elektrischen Strom</w:t>
            </w:r>
          </w:p>
        </w:tc>
        <w:tc>
          <w:tcPr>
            <w:tcW w:w="449" w:type="dxa"/>
            <w:tcBorders>
              <w:top w:val="single" w:sz="12" w:space="0" w:color="auto"/>
              <w:left w:val="single" w:sz="12" w:space="0" w:color="auto"/>
              <w:bottom w:val="nil"/>
              <w:right w:val="single" w:sz="12" w:space="0" w:color="auto"/>
            </w:tcBorders>
          </w:tcPr>
          <w:p w:rsidR="00551E52" w:rsidRDefault="00551E52">
            <w:pPr>
              <w:pStyle w:val="TabZelle"/>
            </w:pPr>
          </w:p>
        </w:tc>
        <w:tc>
          <w:tcPr>
            <w:tcW w:w="2197" w:type="dxa"/>
            <w:tcBorders>
              <w:top w:val="nil"/>
              <w:left w:val="nil"/>
              <w:bottom w:val="nil"/>
              <w:right w:val="nil"/>
            </w:tcBorders>
          </w:tcPr>
          <w:p w:rsidR="00551E52" w:rsidRDefault="00551E52">
            <w:pPr>
              <w:pStyle w:val="TabZelle"/>
            </w:pPr>
            <w:r>
              <w:t>Gase / Dämpfe</w:t>
            </w:r>
          </w:p>
        </w:tc>
      </w:tr>
      <w:tr w:rsidR="00551E52">
        <w:tc>
          <w:tcPr>
            <w:tcW w:w="354" w:type="dxa"/>
            <w:tcBorders>
              <w:top w:val="nil"/>
              <w:left w:val="single" w:sz="12" w:space="0" w:color="auto"/>
              <w:bottom w:val="single" w:sz="12" w:space="0" w:color="auto"/>
              <w:right w:val="single" w:sz="12" w:space="0" w:color="auto"/>
            </w:tcBorders>
          </w:tcPr>
          <w:p w:rsidR="00551E52" w:rsidRDefault="00551E52">
            <w:pPr>
              <w:pStyle w:val="TabZelle"/>
            </w:pPr>
          </w:p>
        </w:tc>
        <w:tc>
          <w:tcPr>
            <w:tcW w:w="2291" w:type="dxa"/>
            <w:tcBorders>
              <w:top w:val="nil"/>
              <w:left w:val="nil"/>
              <w:bottom w:val="nil"/>
              <w:right w:val="nil"/>
            </w:tcBorders>
          </w:tcPr>
          <w:p w:rsidR="00551E52" w:rsidRDefault="00551E52">
            <w:pPr>
              <w:pStyle w:val="TabZelle"/>
            </w:pPr>
            <w:r>
              <w:t>Wasser</w:t>
            </w:r>
          </w:p>
        </w:tc>
        <w:tc>
          <w:tcPr>
            <w:tcW w:w="402" w:type="dxa"/>
            <w:tcBorders>
              <w:top w:val="single" w:sz="12" w:space="0" w:color="auto"/>
              <w:left w:val="single" w:sz="12" w:space="0" w:color="auto"/>
              <w:bottom w:val="single" w:sz="12" w:space="0" w:color="auto"/>
              <w:right w:val="single" w:sz="12" w:space="0" w:color="auto"/>
            </w:tcBorders>
          </w:tcPr>
          <w:p w:rsidR="00551E52" w:rsidRDefault="00551E52">
            <w:pPr>
              <w:pStyle w:val="TabZelle"/>
            </w:pPr>
          </w:p>
        </w:tc>
        <w:tc>
          <w:tcPr>
            <w:tcW w:w="2244" w:type="dxa"/>
            <w:tcBorders>
              <w:top w:val="nil"/>
              <w:left w:val="nil"/>
              <w:bottom w:val="nil"/>
              <w:right w:val="nil"/>
            </w:tcBorders>
          </w:tcPr>
          <w:p w:rsidR="00551E52" w:rsidRDefault="00551E52">
            <w:pPr>
              <w:pStyle w:val="TabZelle"/>
            </w:pPr>
            <w:r>
              <w:t>Straßenverkehr</w:t>
            </w:r>
          </w:p>
        </w:tc>
        <w:tc>
          <w:tcPr>
            <w:tcW w:w="449" w:type="dxa"/>
            <w:tcBorders>
              <w:top w:val="single" w:sz="12" w:space="0" w:color="auto"/>
              <w:left w:val="single" w:sz="12" w:space="0" w:color="auto"/>
              <w:bottom w:val="single" w:sz="12" w:space="0" w:color="auto"/>
              <w:right w:val="single" w:sz="12" w:space="0" w:color="auto"/>
            </w:tcBorders>
          </w:tcPr>
          <w:p w:rsidR="00551E52" w:rsidRDefault="00551E52">
            <w:pPr>
              <w:pStyle w:val="TabZelle"/>
            </w:pPr>
          </w:p>
        </w:tc>
        <w:tc>
          <w:tcPr>
            <w:tcW w:w="2197" w:type="dxa"/>
            <w:tcBorders>
              <w:top w:val="nil"/>
              <w:left w:val="nil"/>
              <w:bottom w:val="nil"/>
              <w:right w:val="nil"/>
            </w:tcBorders>
          </w:tcPr>
          <w:p w:rsidR="00551E52" w:rsidRDefault="00551E52">
            <w:pPr>
              <w:pStyle w:val="TabZelle"/>
            </w:pPr>
            <w:r>
              <w:t>Krankheitserreger</w:t>
            </w:r>
          </w:p>
        </w:tc>
      </w:tr>
      <w:tr w:rsidR="00551E52">
        <w:trPr>
          <w:cantSplit/>
        </w:trPr>
        <w:tc>
          <w:tcPr>
            <w:tcW w:w="7937" w:type="dxa"/>
            <w:gridSpan w:val="6"/>
            <w:tcBorders>
              <w:top w:val="nil"/>
              <w:left w:val="nil"/>
              <w:bottom w:val="nil"/>
              <w:right w:val="nil"/>
            </w:tcBorders>
          </w:tcPr>
          <w:p w:rsidR="00551E52" w:rsidRDefault="00551E52">
            <w:pPr>
              <w:pStyle w:val="TabZelleUeber"/>
            </w:pPr>
            <w:r>
              <w:t>3. Zu sichernde Betriebsmittel/Anlagen:</w:t>
            </w:r>
          </w:p>
        </w:tc>
      </w:tr>
      <w:tr w:rsidR="00551E52">
        <w:trPr>
          <w:cantSplit/>
        </w:trPr>
        <w:tc>
          <w:tcPr>
            <w:tcW w:w="354" w:type="dxa"/>
            <w:tcBorders>
              <w:top w:val="single" w:sz="12" w:space="0" w:color="auto"/>
              <w:left w:val="single" w:sz="12" w:space="0" w:color="auto"/>
              <w:bottom w:val="single" w:sz="12" w:space="0" w:color="auto"/>
              <w:right w:val="single" w:sz="12" w:space="0" w:color="auto"/>
            </w:tcBorders>
          </w:tcPr>
          <w:p w:rsidR="00551E52" w:rsidRDefault="00551E52">
            <w:pPr>
              <w:pStyle w:val="TabZelle"/>
            </w:pPr>
          </w:p>
        </w:tc>
        <w:tc>
          <w:tcPr>
            <w:tcW w:w="2291" w:type="dxa"/>
            <w:tcBorders>
              <w:top w:val="nil"/>
              <w:left w:val="nil"/>
              <w:bottom w:val="nil"/>
              <w:right w:val="nil"/>
            </w:tcBorders>
          </w:tcPr>
          <w:p w:rsidR="00551E52" w:rsidRDefault="00551E52">
            <w:pPr>
              <w:pStyle w:val="TabZelle"/>
            </w:pPr>
            <w:r>
              <w:t>offene Schächte</w:t>
            </w:r>
          </w:p>
        </w:tc>
        <w:tc>
          <w:tcPr>
            <w:tcW w:w="402" w:type="dxa"/>
            <w:tcBorders>
              <w:top w:val="single" w:sz="12" w:space="0" w:color="auto"/>
              <w:left w:val="single" w:sz="12" w:space="0" w:color="auto"/>
              <w:bottom w:val="nil"/>
              <w:right w:val="single" w:sz="12" w:space="0" w:color="auto"/>
            </w:tcBorders>
          </w:tcPr>
          <w:p w:rsidR="00551E52" w:rsidRDefault="00551E52">
            <w:pPr>
              <w:pStyle w:val="TabZelle"/>
            </w:pPr>
          </w:p>
        </w:tc>
        <w:tc>
          <w:tcPr>
            <w:tcW w:w="2244" w:type="dxa"/>
            <w:tcBorders>
              <w:top w:val="nil"/>
              <w:left w:val="nil"/>
              <w:bottom w:val="nil"/>
              <w:right w:val="nil"/>
            </w:tcBorders>
          </w:tcPr>
          <w:p w:rsidR="00551E52" w:rsidRDefault="00551E52">
            <w:pPr>
              <w:pStyle w:val="TabZelle"/>
            </w:pPr>
            <w:r>
              <w:t>elektrische Anlagen</w:t>
            </w:r>
          </w:p>
        </w:tc>
        <w:tc>
          <w:tcPr>
            <w:tcW w:w="449" w:type="dxa"/>
            <w:tcBorders>
              <w:top w:val="single" w:sz="12" w:space="0" w:color="auto"/>
              <w:left w:val="single" w:sz="12" w:space="0" w:color="auto"/>
              <w:bottom w:val="nil"/>
              <w:right w:val="single" w:sz="12" w:space="0" w:color="auto"/>
            </w:tcBorders>
          </w:tcPr>
          <w:p w:rsidR="00551E52" w:rsidRDefault="00551E52">
            <w:pPr>
              <w:pStyle w:val="TabZelle"/>
            </w:pPr>
          </w:p>
        </w:tc>
        <w:tc>
          <w:tcPr>
            <w:tcW w:w="2197" w:type="dxa"/>
            <w:tcBorders>
              <w:top w:val="nil"/>
              <w:left w:val="nil"/>
              <w:bottom w:val="nil"/>
              <w:right w:val="nil"/>
            </w:tcBorders>
          </w:tcPr>
          <w:p w:rsidR="00551E52" w:rsidRDefault="00551E52">
            <w:pPr>
              <w:pStyle w:val="TabZelle"/>
            </w:pPr>
            <w:r>
              <w:t>Zuläufe</w:t>
            </w:r>
          </w:p>
        </w:tc>
      </w:tr>
      <w:tr w:rsidR="00551E52">
        <w:trPr>
          <w:cantSplit/>
        </w:trPr>
        <w:tc>
          <w:tcPr>
            <w:tcW w:w="354" w:type="dxa"/>
            <w:tcBorders>
              <w:top w:val="nil"/>
              <w:left w:val="single" w:sz="12" w:space="0" w:color="auto"/>
              <w:bottom w:val="single" w:sz="12" w:space="0" w:color="auto"/>
              <w:right w:val="single" w:sz="12" w:space="0" w:color="auto"/>
            </w:tcBorders>
          </w:tcPr>
          <w:p w:rsidR="00551E52" w:rsidRDefault="00551E52">
            <w:pPr>
              <w:pStyle w:val="TabZelle"/>
            </w:pPr>
          </w:p>
        </w:tc>
        <w:tc>
          <w:tcPr>
            <w:tcW w:w="2291" w:type="dxa"/>
            <w:tcBorders>
              <w:top w:val="nil"/>
              <w:left w:val="nil"/>
              <w:bottom w:val="nil"/>
              <w:right w:val="nil"/>
            </w:tcBorders>
          </w:tcPr>
          <w:p w:rsidR="00551E52" w:rsidRDefault="00551E52">
            <w:pPr>
              <w:pStyle w:val="TabZelle"/>
            </w:pPr>
            <w:r>
              <w:t>Pumpen</w:t>
            </w:r>
          </w:p>
        </w:tc>
        <w:tc>
          <w:tcPr>
            <w:tcW w:w="402" w:type="dxa"/>
            <w:tcBorders>
              <w:top w:val="single" w:sz="12" w:space="0" w:color="auto"/>
              <w:left w:val="single" w:sz="12" w:space="0" w:color="auto"/>
              <w:bottom w:val="single" w:sz="12" w:space="0" w:color="auto"/>
              <w:right w:val="single" w:sz="12" w:space="0" w:color="auto"/>
            </w:tcBorders>
          </w:tcPr>
          <w:p w:rsidR="00551E52" w:rsidRDefault="00551E52">
            <w:pPr>
              <w:pStyle w:val="TabZelle"/>
            </w:pPr>
          </w:p>
        </w:tc>
        <w:tc>
          <w:tcPr>
            <w:tcW w:w="2244" w:type="dxa"/>
            <w:tcBorders>
              <w:top w:val="nil"/>
              <w:left w:val="nil"/>
              <w:bottom w:val="nil"/>
              <w:right w:val="nil"/>
            </w:tcBorders>
          </w:tcPr>
          <w:p w:rsidR="00551E52" w:rsidRDefault="00551E52">
            <w:pPr>
              <w:pStyle w:val="TabZelle"/>
            </w:pPr>
            <w:r>
              <w:t>Schieber</w:t>
            </w:r>
          </w:p>
        </w:tc>
        <w:tc>
          <w:tcPr>
            <w:tcW w:w="449" w:type="dxa"/>
            <w:tcBorders>
              <w:top w:val="single" w:sz="12" w:space="0" w:color="auto"/>
              <w:left w:val="single" w:sz="12" w:space="0" w:color="auto"/>
              <w:bottom w:val="single" w:sz="12" w:space="0" w:color="auto"/>
              <w:right w:val="single" w:sz="12" w:space="0" w:color="auto"/>
            </w:tcBorders>
          </w:tcPr>
          <w:p w:rsidR="00551E52" w:rsidRDefault="00551E52">
            <w:pPr>
              <w:pStyle w:val="TabZelle"/>
            </w:pPr>
          </w:p>
        </w:tc>
        <w:tc>
          <w:tcPr>
            <w:tcW w:w="2197" w:type="dxa"/>
            <w:tcBorders>
              <w:top w:val="nil"/>
              <w:left w:val="nil"/>
              <w:bottom w:val="nil"/>
              <w:right w:val="nil"/>
            </w:tcBorders>
          </w:tcPr>
          <w:p w:rsidR="00551E52" w:rsidRDefault="00551E52">
            <w:pPr>
              <w:pStyle w:val="TabZelle"/>
            </w:pPr>
          </w:p>
        </w:tc>
      </w:tr>
    </w:tbl>
    <w:p w:rsidR="00551E52" w:rsidRDefault="00551E52">
      <w:pPr>
        <w:pStyle w:val="Marginalie"/>
      </w:pPr>
      <w:r>
        <w:t xml:space="preserve">B. Der Anlagenteil an der Arbeitsstelle ist: </w:t>
      </w:r>
    </w:p>
    <w:tbl>
      <w:tblPr>
        <w:tblW w:w="0" w:type="auto"/>
        <w:tblLayout w:type="fixed"/>
        <w:tblCellMar>
          <w:left w:w="70" w:type="dxa"/>
          <w:right w:w="70" w:type="dxa"/>
        </w:tblCellMar>
        <w:tblLook w:val="0000" w:firstRow="0" w:lastRow="0" w:firstColumn="0" w:lastColumn="0" w:noHBand="0" w:noVBand="0"/>
      </w:tblPr>
      <w:tblGrid>
        <w:gridCol w:w="1913"/>
        <w:gridCol w:w="567"/>
        <w:gridCol w:w="567"/>
        <w:gridCol w:w="2126"/>
      </w:tblGrid>
      <w:tr w:rsidR="00551E52">
        <w:tc>
          <w:tcPr>
            <w:tcW w:w="1913" w:type="dxa"/>
          </w:tcPr>
          <w:p w:rsidR="00551E52" w:rsidRDefault="00551E52">
            <w:pPr>
              <w:pStyle w:val="TabZelle"/>
            </w:pPr>
          </w:p>
        </w:tc>
        <w:tc>
          <w:tcPr>
            <w:tcW w:w="567" w:type="dxa"/>
            <w:tcBorders>
              <w:left w:val="nil"/>
            </w:tcBorders>
          </w:tcPr>
          <w:p w:rsidR="00551E52" w:rsidRDefault="00551E52">
            <w:pPr>
              <w:pStyle w:val="TabZelle"/>
              <w:jc w:val="center"/>
            </w:pPr>
            <w:r>
              <w:t>ja</w:t>
            </w:r>
          </w:p>
        </w:tc>
        <w:tc>
          <w:tcPr>
            <w:tcW w:w="567" w:type="dxa"/>
            <w:tcBorders>
              <w:left w:val="nil"/>
              <w:right w:val="single" w:sz="4" w:space="0" w:color="auto"/>
            </w:tcBorders>
          </w:tcPr>
          <w:p w:rsidR="00551E52" w:rsidRDefault="00551E52">
            <w:pPr>
              <w:pStyle w:val="TabZelle"/>
              <w:jc w:val="center"/>
            </w:pPr>
            <w:r>
              <w:t>nein</w:t>
            </w:r>
          </w:p>
        </w:tc>
        <w:tc>
          <w:tcPr>
            <w:tcW w:w="2126" w:type="dxa"/>
            <w:tcBorders>
              <w:left w:val="nil"/>
            </w:tcBorders>
          </w:tcPr>
          <w:p w:rsidR="00551E52" w:rsidRDefault="00551E52">
            <w:pPr>
              <w:pStyle w:val="TabZelle"/>
            </w:pPr>
            <w:r>
              <w:t>Bemerkungen:</w:t>
            </w:r>
          </w:p>
        </w:tc>
      </w:tr>
      <w:tr w:rsidR="00551E52">
        <w:trPr>
          <w:trHeight w:val="298"/>
        </w:trPr>
        <w:tc>
          <w:tcPr>
            <w:tcW w:w="1913" w:type="dxa"/>
          </w:tcPr>
          <w:p w:rsidR="00551E52" w:rsidRDefault="00551E52">
            <w:pPr>
              <w:pStyle w:val="TabZelle"/>
            </w:pPr>
            <w:r>
              <w:t>in Betrieb</w:t>
            </w:r>
          </w:p>
        </w:tc>
        <w:tc>
          <w:tcPr>
            <w:tcW w:w="567" w:type="dxa"/>
            <w:tcBorders>
              <w:top w:val="single" w:sz="12" w:space="0" w:color="auto"/>
              <w:left w:val="single" w:sz="12" w:space="0" w:color="auto"/>
              <w:right w:val="single" w:sz="12" w:space="0" w:color="auto"/>
            </w:tcBorders>
          </w:tcPr>
          <w:p w:rsidR="00551E52" w:rsidRDefault="00551E52">
            <w:pPr>
              <w:pStyle w:val="TabZelle"/>
              <w:jc w:val="center"/>
            </w:pPr>
          </w:p>
        </w:tc>
        <w:tc>
          <w:tcPr>
            <w:tcW w:w="567" w:type="dxa"/>
            <w:tcBorders>
              <w:top w:val="single" w:sz="12" w:space="0" w:color="auto"/>
              <w:left w:val="nil"/>
              <w:right w:val="single" w:sz="12" w:space="0" w:color="auto"/>
            </w:tcBorders>
          </w:tcPr>
          <w:p w:rsidR="00551E52" w:rsidRDefault="00551E52">
            <w:pPr>
              <w:pStyle w:val="TabZelle"/>
              <w:jc w:val="center"/>
            </w:pPr>
          </w:p>
        </w:tc>
        <w:tc>
          <w:tcPr>
            <w:tcW w:w="2126" w:type="dxa"/>
            <w:tcBorders>
              <w:left w:val="nil"/>
            </w:tcBorders>
          </w:tcPr>
          <w:p w:rsidR="00551E52" w:rsidRDefault="00551E52">
            <w:pPr>
              <w:pStyle w:val="TabZelle"/>
            </w:pPr>
          </w:p>
        </w:tc>
      </w:tr>
      <w:tr w:rsidR="00551E52">
        <w:tc>
          <w:tcPr>
            <w:tcW w:w="1913" w:type="dxa"/>
          </w:tcPr>
          <w:p w:rsidR="00551E52" w:rsidRDefault="00551E52">
            <w:pPr>
              <w:pStyle w:val="TabZelle"/>
            </w:pPr>
            <w:r>
              <w:t>verstopft</w:t>
            </w:r>
          </w:p>
        </w:tc>
        <w:tc>
          <w:tcPr>
            <w:tcW w:w="567" w:type="dxa"/>
            <w:tcBorders>
              <w:top w:val="single" w:sz="12" w:space="0" w:color="auto"/>
              <w:left w:val="single" w:sz="12" w:space="0" w:color="auto"/>
            </w:tcBorders>
          </w:tcPr>
          <w:p w:rsidR="00551E52" w:rsidRDefault="00551E52">
            <w:pPr>
              <w:pStyle w:val="TabZelle"/>
              <w:jc w:val="center"/>
            </w:pPr>
          </w:p>
        </w:tc>
        <w:tc>
          <w:tcPr>
            <w:tcW w:w="567" w:type="dxa"/>
            <w:tcBorders>
              <w:top w:val="single" w:sz="12" w:space="0" w:color="auto"/>
              <w:left w:val="single" w:sz="12" w:space="0" w:color="auto"/>
              <w:right w:val="single" w:sz="12" w:space="0" w:color="auto"/>
            </w:tcBorders>
          </w:tcPr>
          <w:p w:rsidR="00551E52" w:rsidRDefault="00551E52">
            <w:pPr>
              <w:pStyle w:val="TabZelle"/>
              <w:jc w:val="center"/>
            </w:pPr>
          </w:p>
        </w:tc>
        <w:tc>
          <w:tcPr>
            <w:tcW w:w="2126" w:type="dxa"/>
            <w:tcBorders>
              <w:left w:val="nil"/>
            </w:tcBorders>
          </w:tcPr>
          <w:p w:rsidR="00551E52" w:rsidRDefault="00551E52">
            <w:pPr>
              <w:pStyle w:val="TabZelle"/>
            </w:pPr>
          </w:p>
        </w:tc>
      </w:tr>
      <w:tr w:rsidR="00551E52">
        <w:tc>
          <w:tcPr>
            <w:tcW w:w="1913" w:type="dxa"/>
          </w:tcPr>
          <w:p w:rsidR="00551E52" w:rsidRDefault="00551E52">
            <w:pPr>
              <w:pStyle w:val="TabZelle"/>
            </w:pPr>
            <w:proofErr w:type="spellStart"/>
            <w:r>
              <w:t>abgeschiebert</w:t>
            </w:r>
            <w:proofErr w:type="spellEnd"/>
          </w:p>
        </w:tc>
        <w:tc>
          <w:tcPr>
            <w:tcW w:w="567" w:type="dxa"/>
            <w:tcBorders>
              <w:top w:val="single" w:sz="12" w:space="0" w:color="auto"/>
              <w:left w:val="single" w:sz="12" w:space="0" w:color="auto"/>
              <w:bottom w:val="single" w:sz="12" w:space="0" w:color="auto"/>
              <w:right w:val="single" w:sz="12" w:space="0" w:color="auto"/>
            </w:tcBorders>
          </w:tcPr>
          <w:p w:rsidR="00551E52" w:rsidRDefault="00551E52">
            <w:pPr>
              <w:pStyle w:val="TabZelle"/>
              <w:jc w:val="center"/>
            </w:pPr>
          </w:p>
        </w:tc>
        <w:tc>
          <w:tcPr>
            <w:tcW w:w="567" w:type="dxa"/>
            <w:tcBorders>
              <w:top w:val="single" w:sz="12" w:space="0" w:color="auto"/>
              <w:left w:val="nil"/>
              <w:bottom w:val="single" w:sz="12" w:space="0" w:color="auto"/>
              <w:right w:val="single" w:sz="12" w:space="0" w:color="auto"/>
            </w:tcBorders>
          </w:tcPr>
          <w:p w:rsidR="00551E52" w:rsidRDefault="00551E52">
            <w:pPr>
              <w:pStyle w:val="TabZelle"/>
              <w:jc w:val="center"/>
            </w:pPr>
          </w:p>
        </w:tc>
        <w:tc>
          <w:tcPr>
            <w:tcW w:w="2126" w:type="dxa"/>
            <w:tcBorders>
              <w:left w:val="nil"/>
            </w:tcBorders>
          </w:tcPr>
          <w:p w:rsidR="00551E52" w:rsidRDefault="00551E52">
            <w:pPr>
              <w:pStyle w:val="TabZelle"/>
            </w:pPr>
          </w:p>
        </w:tc>
      </w:tr>
    </w:tbl>
    <w:p w:rsidR="00551E52" w:rsidRDefault="00551E52">
      <w:pPr>
        <w:pStyle w:val="Marginalie"/>
      </w:pPr>
      <w:r>
        <w:t>C. Allgemeine Verhaltens- und Schutzmaßnahmen:</w:t>
      </w:r>
    </w:p>
    <w:tbl>
      <w:tblPr>
        <w:tblW w:w="9568" w:type="dxa"/>
        <w:tblLayout w:type="fixed"/>
        <w:tblCellMar>
          <w:left w:w="70" w:type="dxa"/>
          <w:right w:w="70" w:type="dxa"/>
        </w:tblCellMar>
        <w:tblLook w:val="0000" w:firstRow="0" w:lastRow="0" w:firstColumn="0" w:lastColumn="0" w:noHBand="0" w:noVBand="0"/>
      </w:tblPr>
      <w:tblGrid>
        <w:gridCol w:w="2764"/>
        <w:gridCol w:w="567"/>
        <w:gridCol w:w="567"/>
        <w:gridCol w:w="548"/>
        <w:gridCol w:w="160"/>
        <w:gridCol w:w="1134"/>
        <w:gridCol w:w="614"/>
        <w:gridCol w:w="614"/>
        <w:gridCol w:w="615"/>
        <w:gridCol w:w="284"/>
        <w:gridCol w:w="567"/>
        <w:gridCol w:w="567"/>
        <w:gridCol w:w="567"/>
      </w:tblGrid>
      <w:tr w:rsidR="00551E52">
        <w:trPr>
          <w:gridAfter w:val="4"/>
          <w:wAfter w:w="1985" w:type="dxa"/>
        </w:trPr>
        <w:tc>
          <w:tcPr>
            <w:tcW w:w="5740" w:type="dxa"/>
            <w:gridSpan w:val="6"/>
          </w:tcPr>
          <w:p w:rsidR="00551E52" w:rsidRDefault="00551E52">
            <w:pPr>
              <w:pStyle w:val="TabZelle"/>
            </w:pPr>
          </w:p>
        </w:tc>
        <w:tc>
          <w:tcPr>
            <w:tcW w:w="614" w:type="dxa"/>
            <w:tcBorders>
              <w:left w:val="nil"/>
            </w:tcBorders>
          </w:tcPr>
          <w:p w:rsidR="00551E52" w:rsidRDefault="00551E52">
            <w:pPr>
              <w:pStyle w:val="FormatvorlageTabZelleZentriert"/>
            </w:pPr>
            <w:r>
              <w:t>ja</w:t>
            </w:r>
          </w:p>
        </w:tc>
        <w:tc>
          <w:tcPr>
            <w:tcW w:w="614" w:type="dxa"/>
            <w:tcBorders>
              <w:left w:val="nil"/>
              <w:right w:val="single" w:sz="4" w:space="0" w:color="auto"/>
            </w:tcBorders>
          </w:tcPr>
          <w:p w:rsidR="00551E52" w:rsidRDefault="00551E52">
            <w:pPr>
              <w:pStyle w:val="FormatvorlageTabZelleZentriert"/>
            </w:pPr>
            <w:r>
              <w:t>nein</w:t>
            </w:r>
          </w:p>
        </w:tc>
        <w:tc>
          <w:tcPr>
            <w:tcW w:w="615" w:type="dxa"/>
            <w:tcBorders>
              <w:left w:val="nil"/>
            </w:tcBorders>
          </w:tcPr>
          <w:p w:rsidR="00551E52" w:rsidRDefault="00551E52">
            <w:pPr>
              <w:pStyle w:val="FormatvorlageTabZelleZentriert"/>
            </w:pPr>
            <w:r>
              <w:t>erl.</w:t>
            </w:r>
          </w:p>
        </w:tc>
      </w:tr>
      <w:tr w:rsidR="00551E52">
        <w:trPr>
          <w:gridAfter w:val="4"/>
          <w:wAfter w:w="1985" w:type="dxa"/>
        </w:trPr>
        <w:tc>
          <w:tcPr>
            <w:tcW w:w="5740" w:type="dxa"/>
            <w:gridSpan w:val="6"/>
          </w:tcPr>
          <w:p w:rsidR="00551E52" w:rsidRDefault="00551E52">
            <w:pPr>
              <w:pStyle w:val="TabZelle"/>
            </w:pPr>
            <w:r>
              <w:t>1. Vor Arbeitsbeginn beim LTGM/LTBG melden</w:t>
            </w:r>
          </w:p>
        </w:tc>
        <w:tc>
          <w:tcPr>
            <w:tcW w:w="614" w:type="dxa"/>
            <w:tcBorders>
              <w:top w:val="single" w:sz="12" w:space="0" w:color="auto"/>
              <w:left w:val="single" w:sz="12" w:space="0" w:color="auto"/>
              <w:right w:val="single" w:sz="12" w:space="0" w:color="auto"/>
            </w:tcBorders>
          </w:tcPr>
          <w:p w:rsidR="00551E52" w:rsidRDefault="00551E52">
            <w:pPr>
              <w:pStyle w:val="TabZelle"/>
              <w:jc w:val="center"/>
            </w:pPr>
          </w:p>
        </w:tc>
        <w:tc>
          <w:tcPr>
            <w:tcW w:w="614" w:type="dxa"/>
            <w:tcBorders>
              <w:top w:val="single" w:sz="12" w:space="0" w:color="auto"/>
              <w:left w:val="nil"/>
              <w:right w:val="single" w:sz="12" w:space="0" w:color="auto"/>
            </w:tcBorders>
          </w:tcPr>
          <w:p w:rsidR="00551E52" w:rsidRDefault="00551E52">
            <w:pPr>
              <w:pStyle w:val="TabZelle"/>
              <w:jc w:val="center"/>
            </w:pPr>
          </w:p>
        </w:tc>
        <w:tc>
          <w:tcPr>
            <w:tcW w:w="615" w:type="dxa"/>
            <w:tcBorders>
              <w:top w:val="single" w:sz="12" w:space="0" w:color="auto"/>
              <w:left w:val="nil"/>
              <w:right w:val="single" w:sz="12" w:space="0" w:color="auto"/>
            </w:tcBorders>
          </w:tcPr>
          <w:p w:rsidR="00551E52" w:rsidRDefault="00551E52">
            <w:pPr>
              <w:pStyle w:val="TabZelle"/>
              <w:jc w:val="center"/>
            </w:pPr>
          </w:p>
        </w:tc>
      </w:tr>
      <w:tr w:rsidR="00551E52">
        <w:trPr>
          <w:gridAfter w:val="4"/>
          <w:wAfter w:w="1985" w:type="dxa"/>
        </w:trPr>
        <w:tc>
          <w:tcPr>
            <w:tcW w:w="5740" w:type="dxa"/>
            <w:gridSpan w:val="6"/>
          </w:tcPr>
          <w:p w:rsidR="00551E52" w:rsidRDefault="00551E52">
            <w:pPr>
              <w:pStyle w:val="TabZelle"/>
            </w:pPr>
            <w:r>
              <w:t>2. Absprache mit Nutzer erforderlich</w:t>
            </w:r>
          </w:p>
        </w:tc>
        <w:tc>
          <w:tcPr>
            <w:tcW w:w="614" w:type="dxa"/>
            <w:tcBorders>
              <w:top w:val="single" w:sz="12" w:space="0" w:color="auto"/>
              <w:left w:val="single" w:sz="12" w:space="0" w:color="auto"/>
            </w:tcBorders>
          </w:tcPr>
          <w:p w:rsidR="00551E52" w:rsidRDefault="00551E52">
            <w:pPr>
              <w:pStyle w:val="TabZelle"/>
              <w:jc w:val="center"/>
            </w:pPr>
          </w:p>
        </w:tc>
        <w:tc>
          <w:tcPr>
            <w:tcW w:w="614" w:type="dxa"/>
            <w:tcBorders>
              <w:top w:val="single" w:sz="12" w:space="0" w:color="auto"/>
              <w:left w:val="single" w:sz="12" w:space="0" w:color="auto"/>
            </w:tcBorders>
          </w:tcPr>
          <w:p w:rsidR="00551E52" w:rsidRDefault="00551E52">
            <w:pPr>
              <w:pStyle w:val="TabZelle"/>
              <w:jc w:val="center"/>
            </w:pPr>
          </w:p>
        </w:tc>
        <w:tc>
          <w:tcPr>
            <w:tcW w:w="615" w:type="dxa"/>
            <w:tcBorders>
              <w:top w:val="single" w:sz="12" w:space="0" w:color="auto"/>
              <w:left w:val="single" w:sz="12" w:space="0" w:color="auto"/>
              <w:right w:val="single" w:sz="12" w:space="0" w:color="auto"/>
            </w:tcBorders>
          </w:tcPr>
          <w:p w:rsidR="00551E52" w:rsidRDefault="00551E52">
            <w:pPr>
              <w:pStyle w:val="TabZelle"/>
              <w:jc w:val="center"/>
            </w:pPr>
          </w:p>
        </w:tc>
      </w:tr>
      <w:tr w:rsidR="00551E52">
        <w:trPr>
          <w:gridAfter w:val="4"/>
          <w:wAfter w:w="1985" w:type="dxa"/>
        </w:trPr>
        <w:tc>
          <w:tcPr>
            <w:tcW w:w="5740" w:type="dxa"/>
            <w:gridSpan w:val="6"/>
          </w:tcPr>
          <w:p w:rsidR="00551E52" w:rsidRDefault="00551E52">
            <w:pPr>
              <w:pStyle w:val="TabZelle"/>
            </w:pPr>
            <w:r>
              <w:t>3. Absprache mit benachbarten Baustellen erforderlich</w:t>
            </w:r>
          </w:p>
        </w:tc>
        <w:tc>
          <w:tcPr>
            <w:tcW w:w="614" w:type="dxa"/>
            <w:tcBorders>
              <w:top w:val="single" w:sz="12" w:space="0" w:color="auto"/>
              <w:left w:val="single" w:sz="12" w:space="0" w:color="auto"/>
              <w:right w:val="single" w:sz="12" w:space="0" w:color="auto"/>
            </w:tcBorders>
          </w:tcPr>
          <w:p w:rsidR="00551E52" w:rsidRDefault="00551E52">
            <w:pPr>
              <w:pStyle w:val="TabZelle"/>
              <w:jc w:val="center"/>
            </w:pPr>
          </w:p>
        </w:tc>
        <w:tc>
          <w:tcPr>
            <w:tcW w:w="614" w:type="dxa"/>
            <w:tcBorders>
              <w:top w:val="single" w:sz="12" w:space="0" w:color="auto"/>
              <w:left w:val="nil"/>
              <w:right w:val="single" w:sz="12" w:space="0" w:color="auto"/>
            </w:tcBorders>
          </w:tcPr>
          <w:p w:rsidR="00551E52" w:rsidRDefault="00551E52">
            <w:pPr>
              <w:pStyle w:val="TabZelle"/>
              <w:jc w:val="center"/>
            </w:pPr>
          </w:p>
        </w:tc>
        <w:tc>
          <w:tcPr>
            <w:tcW w:w="615" w:type="dxa"/>
            <w:tcBorders>
              <w:top w:val="single" w:sz="12" w:space="0" w:color="auto"/>
              <w:left w:val="nil"/>
              <w:right w:val="single" w:sz="12" w:space="0" w:color="auto"/>
            </w:tcBorders>
          </w:tcPr>
          <w:p w:rsidR="00551E52" w:rsidRDefault="00551E52">
            <w:pPr>
              <w:pStyle w:val="TabZelle"/>
              <w:jc w:val="center"/>
            </w:pPr>
          </w:p>
        </w:tc>
      </w:tr>
      <w:tr w:rsidR="00551E52">
        <w:trPr>
          <w:gridAfter w:val="4"/>
          <w:wAfter w:w="1985" w:type="dxa"/>
        </w:trPr>
        <w:tc>
          <w:tcPr>
            <w:tcW w:w="5740" w:type="dxa"/>
            <w:gridSpan w:val="6"/>
          </w:tcPr>
          <w:p w:rsidR="00551E52" w:rsidRDefault="00551E52">
            <w:pPr>
              <w:pStyle w:val="TabZelle"/>
            </w:pPr>
            <w:r>
              <w:t>4._________________________________________</w:t>
            </w:r>
          </w:p>
        </w:tc>
        <w:tc>
          <w:tcPr>
            <w:tcW w:w="614" w:type="dxa"/>
            <w:tcBorders>
              <w:top w:val="single" w:sz="12" w:space="0" w:color="auto"/>
              <w:left w:val="single" w:sz="12" w:space="0" w:color="auto"/>
              <w:bottom w:val="single" w:sz="12" w:space="0" w:color="auto"/>
            </w:tcBorders>
          </w:tcPr>
          <w:p w:rsidR="00551E52" w:rsidRDefault="00551E52">
            <w:pPr>
              <w:pStyle w:val="TabZelle"/>
              <w:jc w:val="center"/>
            </w:pPr>
          </w:p>
        </w:tc>
        <w:tc>
          <w:tcPr>
            <w:tcW w:w="614" w:type="dxa"/>
            <w:tcBorders>
              <w:top w:val="single" w:sz="12" w:space="0" w:color="auto"/>
              <w:left w:val="single" w:sz="12" w:space="0" w:color="auto"/>
              <w:bottom w:val="single" w:sz="12" w:space="0" w:color="auto"/>
            </w:tcBorders>
          </w:tcPr>
          <w:p w:rsidR="00551E52" w:rsidRDefault="00551E52">
            <w:pPr>
              <w:pStyle w:val="TabZelle"/>
              <w:jc w:val="center"/>
            </w:pPr>
          </w:p>
        </w:tc>
        <w:tc>
          <w:tcPr>
            <w:tcW w:w="615" w:type="dxa"/>
            <w:tcBorders>
              <w:top w:val="single" w:sz="12" w:space="0" w:color="auto"/>
              <w:left w:val="single" w:sz="12" w:space="0" w:color="auto"/>
              <w:bottom w:val="single" w:sz="12" w:space="0" w:color="auto"/>
              <w:right w:val="single" w:sz="12" w:space="0" w:color="auto"/>
            </w:tcBorders>
          </w:tcPr>
          <w:p w:rsidR="00551E52" w:rsidRDefault="00551E52">
            <w:pPr>
              <w:pStyle w:val="TabZelle"/>
              <w:jc w:val="center"/>
            </w:pPr>
          </w:p>
        </w:tc>
      </w:tr>
      <w:tr w:rsidR="00551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trPr>
        <w:tc>
          <w:tcPr>
            <w:tcW w:w="4446" w:type="dxa"/>
            <w:gridSpan w:val="4"/>
            <w:tcBorders>
              <w:top w:val="nil"/>
              <w:left w:val="nil"/>
              <w:bottom w:val="nil"/>
              <w:right w:val="nil"/>
            </w:tcBorders>
          </w:tcPr>
          <w:p w:rsidR="00551E52" w:rsidRDefault="00551E52">
            <w:pPr>
              <w:pStyle w:val="TabZelleUeber"/>
              <w:keepNext/>
            </w:pPr>
            <w:r>
              <w:br w:type="page"/>
              <w:t>D. Sicherheitsmaßnahmen vor dem Einsteigen</w:t>
            </w:r>
          </w:p>
        </w:tc>
        <w:tc>
          <w:tcPr>
            <w:tcW w:w="160" w:type="dxa"/>
            <w:tcBorders>
              <w:top w:val="nil"/>
              <w:left w:val="nil"/>
              <w:bottom w:val="nil"/>
              <w:right w:val="nil"/>
            </w:tcBorders>
          </w:tcPr>
          <w:p w:rsidR="00551E52" w:rsidRDefault="00551E52">
            <w:pPr>
              <w:pStyle w:val="TabZelle"/>
              <w:jc w:val="center"/>
            </w:pPr>
          </w:p>
        </w:tc>
        <w:tc>
          <w:tcPr>
            <w:tcW w:w="4962" w:type="dxa"/>
            <w:gridSpan w:val="8"/>
            <w:tcBorders>
              <w:top w:val="nil"/>
              <w:left w:val="nil"/>
              <w:bottom w:val="nil"/>
              <w:right w:val="nil"/>
            </w:tcBorders>
          </w:tcPr>
          <w:p w:rsidR="00551E52" w:rsidRDefault="00551E52">
            <w:pPr>
              <w:pStyle w:val="TabZelleUeber"/>
              <w:keepNext/>
            </w:pPr>
            <w:r>
              <w:t>E. Sicherheitsmaßnahmen während des Arbeitens</w:t>
            </w:r>
          </w:p>
        </w:tc>
      </w:tr>
      <w:tr w:rsidR="00551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trPr>
        <w:tc>
          <w:tcPr>
            <w:tcW w:w="2764" w:type="dxa"/>
            <w:tcBorders>
              <w:top w:val="nil"/>
              <w:left w:val="nil"/>
              <w:bottom w:val="nil"/>
              <w:right w:val="nil"/>
            </w:tcBorders>
          </w:tcPr>
          <w:p w:rsidR="00551E52" w:rsidRDefault="00551E52">
            <w:pPr>
              <w:pStyle w:val="TabZelle"/>
              <w:jc w:val="center"/>
            </w:pPr>
          </w:p>
        </w:tc>
        <w:tc>
          <w:tcPr>
            <w:tcW w:w="567" w:type="dxa"/>
            <w:tcBorders>
              <w:top w:val="nil"/>
              <w:left w:val="nil"/>
              <w:bottom w:val="nil"/>
              <w:right w:val="nil"/>
            </w:tcBorders>
          </w:tcPr>
          <w:p w:rsidR="00551E52" w:rsidRDefault="00551E52">
            <w:pPr>
              <w:pStyle w:val="TabZelle"/>
              <w:jc w:val="center"/>
            </w:pPr>
            <w:r>
              <w:t>ja</w:t>
            </w:r>
          </w:p>
        </w:tc>
        <w:tc>
          <w:tcPr>
            <w:tcW w:w="567" w:type="dxa"/>
            <w:tcBorders>
              <w:top w:val="nil"/>
              <w:left w:val="nil"/>
              <w:bottom w:val="nil"/>
              <w:right w:val="single" w:sz="4" w:space="0" w:color="auto"/>
            </w:tcBorders>
          </w:tcPr>
          <w:p w:rsidR="00551E52" w:rsidRDefault="00551E52">
            <w:pPr>
              <w:pStyle w:val="TabZelle"/>
              <w:jc w:val="center"/>
            </w:pPr>
            <w:r>
              <w:t>nein</w:t>
            </w:r>
          </w:p>
        </w:tc>
        <w:tc>
          <w:tcPr>
            <w:tcW w:w="548" w:type="dxa"/>
            <w:tcBorders>
              <w:top w:val="nil"/>
              <w:left w:val="nil"/>
              <w:bottom w:val="nil"/>
              <w:right w:val="nil"/>
            </w:tcBorders>
          </w:tcPr>
          <w:p w:rsidR="00551E52" w:rsidRDefault="00551E52">
            <w:pPr>
              <w:pStyle w:val="TabZelle"/>
              <w:jc w:val="center"/>
            </w:pPr>
            <w:r>
              <w:t>erl.</w:t>
            </w:r>
          </w:p>
        </w:tc>
        <w:tc>
          <w:tcPr>
            <w:tcW w:w="160" w:type="dxa"/>
            <w:tcBorders>
              <w:top w:val="nil"/>
              <w:left w:val="nil"/>
              <w:bottom w:val="nil"/>
              <w:right w:val="nil"/>
            </w:tcBorders>
          </w:tcPr>
          <w:p w:rsidR="00551E52" w:rsidRDefault="00551E52">
            <w:pPr>
              <w:pStyle w:val="TabZelle"/>
              <w:jc w:val="center"/>
            </w:pPr>
          </w:p>
        </w:tc>
        <w:tc>
          <w:tcPr>
            <w:tcW w:w="3261" w:type="dxa"/>
            <w:gridSpan w:val="5"/>
            <w:tcBorders>
              <w:top w:val="nil"/>
              <w:left w:val="nil"/>
              <w:bottom w:val="nil"/>
              <w:right w:val="nil"/>
            </w:tcBorders>
          </w:tcPr>
          <w:p w:rsidR="00551E52" w:rsidRDefault="00551E52">
            <w:pPr>
              <w:pStyle w:val="TabZelle"/>
              <w:jc w:val="center"/>
            </w:pPr>
          </w:p>
        </w:tc>
        <w:tc>
          <w:tcPr>
            <w:tcW w:w="567" w:type="dxa"/>
            <w:tcBorders>
              <w:top w:val="nil"/>
              <w:left w:val="nil"/>
              <w:bottom w:val="nil"/>
              <w:right w:val="nil"/>
            </w:tcBorders>
          </w:tcPr>
          <w:p w:rsidR="00551E52" w:rsidRDefault="00551E52">
            <w:pPr>
              <w:pStyle w:val="TabZelle"/>
              <w:jc w:val="center"/>
            </w:pPr>
            <w:r>
              <w:t>ja</w:t>
            </w:r>
          </w:p>
        </w:tc>
        <w:tc>
          <w:tcPr>
            <w:tcW w:w="567" w:type="dxa"/>
            <w:tcBorders>
              <w:top w:val="nil"/>
              <w:left w:val="nil"/>
              <w:bottom w:val="nil"/>
              <w:right w:val="single" w:sz="4" w:space="0" w:color="auto"/>
            </w:tcBorders>
          </w:tcPr>
          <w:p w:rsidR="00551E52" w:rsidRDefault="00551E52">
            <w:pPr>
              <w:pStyle w:val="TabZelle"/>
              <w:jc w:val="center"/>
            </w:pPr>
            <w:r>
              <w:t>nein</w:t>
            </w:r>
          </w:p>
        </w:tc>
        <w:tc>
          <w:tcPr>
            <w:tcW w:w="567" w:type="dxa"/>
            <w:tcBorders>
              <w:top w:val="nil"/>
              <w:left w:val="nil"/>
              <w:bottom w:val="nil"/>
              <w:right w:val="nil"/>
            </w:tcBorders>
          </w:tcPr>
          <w:p w:rsidR="00551E52" w:rsidRDefault="00551E52">
            <w:pPr>
              <w:pStyle w:val="TabZelle"/>
              <w:jc w:val="center"/>
            </w:pPr>
            <w:r>
              <w:t>erl.</w:t>
            </w:r>
          </w:p>
        </w:tc>
      </w:tr>
      <w:tr w:rsidR="00551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764" w:type="dxa"/>
            <w:tcBorders>
              <w:top w:val="nil"/>
              <w:left w:val="nil"/>
              <w:bottom w:val="nil"/>
              <w:right w:val="nil"/>
            </w:tcBorders>
            <w:vAlign w:val="bottom"/>
          </w:tcPr>
          <w:p w:rsidR="00551E52" w:rsidRDefault="00551E52">
            <w:pPr>
              <w:pStyle w:val="TabZelleUeber"/>
            </w:pPr>
            <w:r>
              <w:t>Abwasserzuleitungen</w:t>
            </w:r>
          </w:p>
        </w:tc>
        <w:tc>
          <w:tcPr>
            <w:tcW w:w="567" w:type="dxa"/>
            <w:tcBorders>
              <w:top w:val="nil"/>
              <w:left w:val="nil"/>
              <w:bottom w:val="nil"/>
              <w:right w:val="nil"/>
            </w:tcBorders>
            <w:vAlign w:val="center"/>
          </w:tcPr>
          <w:p w:rsidR="00551E52" w:rsidRDefault="00551E52">
            <w:pPr>
              <w:pStyle w:val="TabZelle"/>
              <w:jc w:val="center"/>
            </w:pPr>
          </w:p>
        </w:tc>
        <w:tc>
          <w:tcPr>
            <w:tcW w:w="567" w:type="dxa"/>
            <w:tcBorders>
              <w:top w:val="nil"/>
              <w:left w:val="nil"/>
              <w:bottom w:val="nil"/>
              <w:right w:val="single" w:sz="4" w:space="0" w:color="auto"/>
            </w:tcBorders>
            <w:vAlign w:val="center"/>
          </w:tcPr>
          <w:p w:rsidR="00551E52" w:rsidRDefault="00551E52">
            <w:pPr>
              <w:pStyle w:val="TabZelle"/>
              <w:jc w:val="center"/>
            </w:pPr>
          </w:p>
        </w:tc>
        <w:tc>
          <w:tcPr>
            <w:tcW w:w="548" w:type="dxa"/>
            <w:tcBorders>
              <w:top w:val="nil"/>
              <w:left w:val="nil"/>
              <w:bottom w:val="nil"/>
              <w:right w:val="nil"/>
            </w:tcBorders>
            <w:vAlign w:val="center"/>
          </w:tcPr>
          <w:p w:rsidR="00551E52" w:rsidRDefault="00551E52">
            <w:pPr>
              <w:pStyle w:val="TabZelle"/>
              <w:jc w:val="center"/>
            </w:pPr>
          </w:p>
        </w:tc>
        <w:tc>
          <w:tcPr>
            <w:tcW w:w="160" w:type="dxa"/>
            <w:tcBorders>
              <w:top w:val="nil"/>
              <w:left w:val="nil"/>
              <w:bottom w:val="nil"/>
              <w:right w:val="nil"/>
            </w:tcBorders>
            <w:vAlign w:val="bottom"/>
          </w:tcPr>
          <w:p w:rsidR="00551E52" w:rsidRDefault="00551E52">
            <w:pPr>
              <w:pStyle w:val="TabZelle"/>
              <w:jc w:val="center"/>
            </w:pPr>
          </w:p>
        </w:tc>
        <w:tc>
          <w:tcPr>
            <w:tcW w:w="3261" w:type="dxa"/>
            <w:gridSpan w:val="5"/>
            <w:tcBorders>
              <w:top w:val="nil"/>
              <w:left w:val="nil"/>
              <w:bottom w:val="nil"/>
              <w:right w:val="nil"/>
            </w:tcBorders>
            <w:vAlign w:val="bottom"/>
          </w:tcPr>
          <w:p w:rsidR="00551E52" w:rsidRDefault="00551E52">
            <w:pPr>
              <w:pStyle w:val="TabZelle"/>
            </w:pPr>
            <w:r>
              <w:t>natürliche Belüftung sicherstellen</w:t>
            </w:r>
          </w:p>
        </w:tc>
        <w:tc>
          <w:tcPr>
            <w:tcW w:w="567" w:type="dxa"/>
            <w:tcBorders>
              <w:top w:val="single" w:sz="12" w:space="0" w:color="auto"/>
              <w:left w:val="single" w:sz="12" w:space="0" w:color="auto"/>
              <w:bottom w:val="single" w:sz="12" w:space="0" w:color="auto"/>
              <w:right w:val="nil"/>
            </w:tcBorders>
            <w:vAlign w:val="center"/>
          </w:tcPr>
          <w:p w:rsidR="00551E52" w:rsidRDefault="00551E52">
            <w:pPr>
              <w:pStyle w:val="TabZelle"/>
              <w:jc w:val="center"/>
            </w:pPr>
          </w:p>
        </w:tc>
        <w:tc>
          <w:tcPr>
            <w:tcW w:w="567" w:type="dxa"/>
            <w:tcBorders>
              <w:top w:val="single" w:sz="12" w:space="0" w:color="auto"/>
              <w:left w:val="single" w:sz="12" w:space="0" w:color="auto"/>
              <w:bottom w:val="single" w:sz="12" w:space="0" w:color="auto"/>
              <w:right w:val="nil"/>
            </w:tcBorders>
            <w:vAlign w:val="center"/>
          </w:tcPr>
          <w:p w:rsidR="00551E52" w:rsidRDefault="00551E52">
            <w:pPr>
              <w:pStyle w:val="TabZelle"/>
              <w:jc w:val="center"/>
            </w:pPr>
          </w:p>
        </w:tc>
        <w:tc>
          <w:tcPr>
            <w:tcW w:w="567" w:type="dxa"/>
            <w:tcBorders>
              <w:top w:val="single" w:sz="12" w:space="0" w:color="auto"/>
              <w:left w:val="single" w:sz="12" w:space="0" w:color="auto"/>
              <w:bottom w:val="single" w:sz="12" w:space="0" w:color="auto"/>
              <w:right w:val="single" w:sz="12" w:space="0" w:color="auto"/>
            </w:tcBorders>
            <w:vAlign w:val="center"/>
          </w:tcPr>
          <w:p w:rsidR="00551E52" w:rsidRDefault="00551E52">
            <w:pPr>
              <w:pStyle w:val="TabZelle"/>
              <w:jc w:val="center"/>
            </w:pPr>
          </w:p>
        </w:tc>
      </w:tr>
      <w:tr w:rsidR="00551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764" w:type="dxa"/>
            <w:tcBorders>
              <w:top w:val="nil"/>
              <w:left w:val="nil"/>
              <w:bottom w:val="nil"/>
              <w:right w:val="nil"/>
            </w:tcBorders>
            <w:vAlign w:val="bottom"/>
          </w:tcPr>
          <w:p w:rsidR="00551E52" w:rsidRDefault="00551E52">
            <w:pPr>
              <w:pStyle w:val="TabZelle"/>
            </w:pPr>
            <w:r>
              <w:t xml:space="preserve">Zuleitungen </w:t>
            </w:r>
            <w:proofErr w:type="spellStart"/>
            <w:r>
              <w:t>abschiebern</w:t>
            </w:r>
            <w:proofErr w:type="spellEnd"/>
          </w:p>
        </w:tc>
        <w:tc>
          <w:tcPr>
            <w:tcW w:w="567" w:type="dxa"/>
            <w:tcBorders>
              <w:top w:val="single" w:sz="12" w:space="0" w:color="auto"/>
              <w:left w:val="single" w:sz="12" w:space="0" w:color="auto"/>
              <w:bottom w:val="nil"/>
              <w:right w:val="nil"/>
            </w:tcBorders>
            <w:vAlign w:val="center"/>
          </w:tcPr>
          <w:p w:rsidR="00551E52" w:rsidRDefault="00551E52">
            <w:pPr>
              <w:pStyle w:val="TabZelle"/>
              <w:jc w:val="center"/>
            </w:pPr>
          </w:p>
        </w:tc>
        <w:tc>
          <w:tcPr>
            <w:tcW w:w="567" w:type="dxa"/>
            <w:tcBorders>
              <w:top w:val="single" w:sz="12" w:space="0" w:color="auto"/>
              <w:left w:val="single" w:sz="12" w:space="0" w:color="auto"/>
              <w:bottom w:val="nil"/>
              <w:right w:val="nil"/>
            </w:tcBorders>
            <w:vAlign w:val="center"/>
          </w:tcPr>
          <w:p w:rsidR="00551E52" w:rsidRDefault="00551E52">
            <w:pPr>
              <w:pStyle w:val="TabZelle"/>
              <w:jc w:val="center"/>
            </w:pPr>
          </w:p>
        </w:tc>
        <w:tc>
          <w:tcPr>
            <w:tcW w:w="548" w:type="dxa"/>
            <w:tcBorders>
              <w:top w:val="single" w:sz="12" w:space="0" w:color="auto"/>
              <w:left w:val="single" w:sz="12" w:space="0" w:color="auto"/>
              <w:bottom w:val="nil"/>
              <w:right w:val="single" w:sz="12" w:space="0" w:color="auto"/>
            </w:tcBorders>
            <w:vAlign w:val="center"/>
          </w:tcPr>
          <w:p w:rsidR="00551E52" w:rsidRDefault="00551E52">
            <w:pPr>
              <w:pStyle w:val="TabZelle"/>
              <w:jc w:val="center"/>
            </w:pPr>
          </w:p>
        </w:tc>
        <w:tc>
          <w:tcPr>
            <w:tcW w:w="160" w:type="dxa"/>
            <w:tcBorders>
              <w:top w:val="nil"/>
              <w:left w:val="nil"/>
              <w:bottom w:val="nil"/>
              <w:right w:val="nil"/>
            </w:tcBorders>
            <w:vAlign w:val="bottom"/>
          </w:tcPr>
          <w:p w:rsidR="00551E52" w:rsidRDefault="00551E52">
            <w:pPr>
              <w:pStyle w:val="TabZelle"/>
              <w:jc w:val="center"/>
            </w:pPr>
          </w:p>
        </w:tc>
        <w:tc>
          <w:tcPr>
            <w:tcW w:w="3261" w:type="dxa"/>
            <w:gridSpan w:val="5"/>
            <w:tcBorders>
              <w:top w:val="nil"/>
              <w:left w:val="nil"/>
              <w:bottom w:val="nil"/>
              <w:right w:val="nil"/>
            </w:tcBorders>
            <w:vAlign w:val="bottom"/>
          </w:tcPr>
          <w:p w:rsidR="00551E52" w:rsidRDefault="00551E52">
            <w:pPr>
              <w:pStyle w:val="TabZelle"/>
            </w:pPr>
            <w:r>
              <w:t>technische Belüftung in Betrieb</w:t>
            </w:r>
          </w:p>
        </w:tc>
        <w:tc>
          <w:tcPr>
            <w:tcW w:w="567" w:type="dxa"/>
            <w:tcBorders>
              <w:top w:val="nil"/>
              <w:left w:val="single" w:sz="12" w:space="0" w:color="auto"/>
              <w:bottom w:val="single" w:sz="12" w:space="0" w:color="auto"/>
              <w:right w:val="single" w:sz="12" w:space="0" w:color="auto"/>
            </w:tcBorders>
            <w:vAlign w:val="center"/>
          </w:tcPr>
          <w:p w:rsidR="00551E52" w:rsidRDefault="00551E52">
            <w:pPr>
              <w:pStyle w:val="TabZelle"/>
              <w:jc w:val="center"/>
            </w:pPr>
          </w:p>
        </w:tc>
        <w:tc>
          <w:tcPr>
            <w:tcW w:w="567" w:type="dxa"/>
            <w:tcBorders>
              <w:top w:val="nil"/>
              <w:left w:val="nil"/>
              <w:bottom w:val="single" w:sz="12" w:space="0" w:color="auto"/>
              <w:right w:val="single" w:sz="12" w:space="0" w:color="auto"/>
            </w:tcBorders>
            <w:vAlign w:val="center"/>
          </w:tcPr>
          <w:p w:rsidR="00551E52" w:rsidRDefault="00551E52">
            <w:pPr>
              <w:pStyle w:val="TabZelle"/>
              <w:jc w:val="center"/>
            </w:pPr>
          </w:p>
        </w:tc>
        <w:tc>
          <w:tcPr>
            <w:tcW w:w="567" w:type="dxa"/>
            <w:tcBorders>
              <w:top w:val="nil"/>
              <w:left w:val="nil"/>
              <w:bottom w:val="single" w:sz="12" w:space="0" w:color="auto"/>
              <w:right w:val="single" w:sz="12" w:space="0" w:color="auto"/>
            </w:tcBorders>
            <w:vAlign w:val="center"/>
          </w:tcPr>
          <w:p w:rsidR="00551E52" w:rsidRDefault="00551E52">
            <w:pPr>
              <w:pStyle w:val="TabZelle"/>
              <w:jc w:val="center"/>
            </w:pPr>
          </w:p>
        </w:tc>
      </w:tr>
      <w:tr w:rsidR="00551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764" w:type="dxa"/>
            <w:tcBorders>
              <w:top w:val="nil"/>
              <w:left w:val="nil"/>
              <w:bottom w:val="nil"/>
              <w:right w:val="nil"/>
            </w:tcBorders>
            <w:vAlign w:val="bottom"/>
          </w:tcPr>
          <w:p w:rsidR="00551E52" w:rsidRDefault="00551E52">
            <w:pPr>
              <w:pStyle w:val="TabZelle"/>
            </w:pPr>
            <w:r>
              <w:t>Umleitung der Zuflüsse</w:t>
            </w:r>
          </w:p>
        </w:tc>
        <w:tc>
          <w:tcPr>
            <w:tcW w:w="567" w:type="dxa"/>
            <w:tcBorders>
              <w:top w:val="single" w:sz="12" w:space="0" w:color="auto"/>
              <w:left w:val="single" w:sz="12" w:space="0" w:color="auto"/>
              <w:bottom w:val="single" w:sz="12" w:space="0" w:color="auto"/>
              <w:right w:val="single" w:sz="12" w:space="0" w:color="auto"/>
            </w:tcBorders>
            <w:vAlign w:val="center"/>
          </w:tcPr>
          <w:p w:rsidR="00551E52" w:rsidRDefault="00551E52">
            <w:pPr>
              <w:pStyle w:val="TabZelle"/>
              <w:jc w:val="center"/>
            </w:pPr>
          </w:p>
        </w:tc>
        <w:tc>
          <w:tcPr>
            <w:tcW w:w="567" w:type="dxa"/>
            <w:tcBorders>
              <w:top w:val="single" w:sz="12" w:space="0" w:color="auto"/>
              <w:left w:val="nil"/>
              <w:bottom w:val="single" w:sz="12" w:space="0" w:color="auto"/>
              <w:right w:val="single" w:sz="12" w:space="0" w:color="auto"/>
            </w:tcBorders>
            <w:vAlign w:val="center"/>
          </w:tcPr>
          <w:p w:rsidR="00551E52" w:rsidRDefault="00551E52">
            <w:pPr>
              <w:pStyle w:val="TabZelle"/>
              <w:jc w:val="center"/>
            </w:pPr>
          </w:p>
        </w:tc>
        <w:tc>
          <w:tcPr>
            <w:tcW w:w="548" w:type="dxa"/>
            <w:tcBorders>
              <w:top w:val="single" w:sz="12" w:space="0" w:color="auto"/>
              <w:left w:val="nil"/>
              <w:bottom w:val="single" w:sz="12" w:space="0" w:color="auto"/>
              <w:right w:val="single" w:sz="12" w:space="0" w:color="auto"/>
            </w:tcBorders>
            <w:vAlign w:val="center"/>
          </w:tcPr>
          <w:p w:rsidR="00551E52" w:rsidRDefault="00551E52">
            <w:pPr>
              <w:pStyle w:val="TabZelle"/>
              <w:jc w:val="center"/>
            </w:pPr>
          </w:p>
        </w:tc>
        <w:tc>
          <w:tcPr>
            <w:tcW w:w="160" w:type="dxa"/>
            <w:tcBorders>
              <w:top w:val="nil"/>
              <w:left w:val="nil"/>
              <w:bottom w:val="nil"/>
              <w:right w:val="nil"/>
            </w:tcBorders>
            <w:vAlign w:val="bottom"/>
          </w:tcPr>
          <w:p w:rsidR="00551E52" w:rsidRDefault="00551E52">
            <w:pPr>
              <w:pStyle w:val="TabZelle"/>
              <w:jc w:val="center"/>
            </w:pPr>
          </w:p>
        </w:tc>
        <w:tc>
          <w:tcPr>
            <w:tcW w:w="3261" w:type="dxa"/>
            <w:gridSpan w:val="5"/>
            <w:tcBorders>
              <w:top w:val="nil"/>
              <w:left w:val="nil"/>
              <w:bottom w:val="nil"/>
              <w:right w:val="nil"/>
            </w:tcBorders>
            <w:vAlign w:val="bottom"/>
          </w:tcPr>
          <w:p w:rsidR="00551E52" w:rsidRDefault="00551E52">
            <w:pPr>
              <w:pStyle w:val="TabZelle"/>
            </w:pPr>
            <w:r>
              <w:t>Feuererlaubnis erteilt</w:t>
            </w:r>
          </w:p>
        </w:tc>
        <w:tc>
          <w:tcPr>
            <w:tcW w:w="567" w:type="dxa"/>
            <w:tcBorders>
              <w:top w:val="nil"/>
              <w:left w:val="single" w:sz="12" w:space="0" w:color="auto"/>
              <w:bottom w:val="single" w:sz="12" w:space="0" w:color="auto"/>
              <w:right w:val="single" w:sz="12" w:space="0" w:color="auto"/>
            </w:tcBorders>
            <w:vAlign w:val="center"/>
          </w:tcPr>
          <w:p w:rsidR="00551E52" w:rsidRDefault="00551E52">
            <w:pPr>
              <w:pStyle w:val="TabZelle"/>
              <w:jc w:val="center"/>
            </w:pPr>
          </w:p>
        </w:tc>
        <w:tc>
          <w:tcPr>
            <w:tcW w:w="567" w:type="dxa"/>
            <w:tcBorders>
              <w:top w:val="nil"/>
              <w:left w:val="nil"/>
              <w:bottom w:val="single" w:sz="12" w:space="0" w:color="auto"/>
              <w:right w:val="single" w:sz="12" w:space="0" w:color="auto"/>
            </w:tcBorders>
            <w:vAlign w:val="center"/>
          </w:tcPr>
          <w:p w:rsidR="00551E52" w:rsidRDefault="00551E52">
            <w:pPr>
              <w:pStyle w:val="TabZelle"/>
              <w:jc w:val="center"/>
            </w:pPr>
          </w:p>
        </w:tc>
        <w:tc>
          <w:tcPr>
            <w:tcW w:w="567" w:type="dxa"/>
            <w:tcBorders>
              <w:top w:val="nil"/>
              <w:left w:val="nil"/>
              <w:bottom w:val="nil"/>
              <w:right w:val="nil"/>
            </w:tcBorders>
            <w:vAlign w:val="center"/>
          </w:tcPr>
          <w:p w:rsidR="00551E52" w:rsidRDefault="00551E52">
            <w:pPr>
              <w:pStyle w:val="TabZelle"/>
              <w:jc w:val="center"/>
            </w:pPr>
          </w:p>
        </w:tc>
      </w:tr>
      <w:tr w:rsidR="00551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764" w:type="dxa"/>
            <w:tcBorders>
              <w:top w:val="nil"/>
              <w:left w:val="nil"/>
              <w:bottom w:val="nil"/>
              <w:right w:val="nil"/>
            </w:tcBorders>
            <w:vAlign w:val="bottom"/>
          </w:tcPr>
          <w:p w:rsidR="00551E52" w:rsidRDefault="00551E52">
            <w:pPr>
              <w:pStyle w:val="TabZelleUeber"/>
              <w:keepNext/>
            </w:pPr>
            <w:r>
              <w:t>Umschlossene Räume</w:t>
            </w:r>
          </w:p>
        </w:tc>
        <w:tc>
          <w:tcPr>
            <w:tcW w:w="567" w:type="dxa"/>
            <w:tcBorders>
              <w:top w:val="nil"/>
              <w:left w:val="nil"/>
              <w:bottom w:val="nil"/>
              <w:right w:val="nil"/>
            </w:tcBorders>
            <w:vAlign w:val="center"/>
          </w:tcPr>
          <w:p w:rsidR="00551E52" w:rsidRDefault="00551E52">
            <w:pPr>
              <w:pStyle w:val="TabZelle"/>
              <w:jc w:val="center"/>
            </w:pPr>
          </w:p>
        </w:tc>
        <w:tc>
          <w:tcPr>
            <w:tcW w:w="567" w:type="dxa"/>
            <w:tcBorders>
              <w:top w:val="nil"/>
              <w:left w:val="nil"/>
              <w:bottom w:val="nil"/>
              <w:right w:val="single" w:sz="4" w:space="0" w:color="auto"/>
            </w:tcBorders>
            <w:vAlign w:val="center"/>
          </w:tcPr>
          <w:p w:rsidR="00551E52" w:rsidRDefault="00551E52">
            <w:pPr>
              <w:pStyle w:val="TabZelle"/>
              <w:jc w:val="center"/>
            </w:pPr>
          </w:p>
        </w:tc>
        <w:tc>
          <w:tcPr>
            <w:tcW w:w="548" w:type="dxa"/>
            <w:tcBorders>
              <w:top w:val="nil"/>
              <w:left w:val="nil"/>
              <w:bottom w:val="nil"/>
              <w:right w:val="nil"/>
            </w:tcBorders>
            <w:vAlign w:val="center"/>
          </w:tcPr>
          <w:p w:rsidR="00551E52" w:rsidRDefault="00551E52">
            <w:pPr>
              <w:pStyle w:val="TabZelle"/>
              <w:jc w:val="center"/>
            </w:pPr>
          </w:p>
        </w:tc>
        <w:tc>
          <w:tcPr>
            <w:tcW w:w="160" w:type="dxa"/>
            <w:tcBorders>
              <w:top w:val="nil"/>
              <w:left w:val="nil"/>
              <w:bottom w:val="nil"/>
              <w:right w:val="nil"/>
            </w:tcBorders>
            <w:vAlign w:val="bottom"/>
          </w:tcPr>
          <w:p w:rsidR="00551E52" w:rsidRDefault="00551E52">
            <w:pPr>
              <w:pStyle w:val="TabZelle"/>
              <w:jc w:val="center"/>
            </w:pPr>
          </w:p>
        </w:tc>
        <w:tc>
          <w:tcPr>
            <w:tcW w:w="3261" w:type="dxa"/>
            <w:gridSpan w:val="5"/>
            <w:tcBorders>
              <w:top w:val="nil"/>
              <w:left w:val="nil"/>
              <w:bottom w:val="nil"/>
              <w:right w:val="nil"/>
            </w:tcBorders>
            <w:vAlign w:val="bottom"/>
          </w:tcPr>
          <w:p w:rsidR="00551E52" w:rsidRDefault="00551E52">
            <w:pPr>
              <w:pStyle w:val="TabZelle"/>
            </w:pPr>
            <w:r>
              <w:t>Sicherungsperson erforderlich</w:t>
            </w:r>
          </w:p>
        </w:tc>
        <w:tc>
          <w:tcPr>
            <w:tcW w:w="567" w:type="dxa"/>
            <w:tcBorders>
              <w:top w:val="nil"/>
              <w:left w:val="single" w:sz="12" w:space="0" w:color="auto"/>
              <w:bottom w:val="single" w:sz="12" w:space="0" w:color="auto"/>
              <w:right w:val="nil"/>
            </w:tcBorders>
            <w:vAlign w:val="center"/>
          </w:tcPr>
          <w:p w:rsidR="00551E52" w:rsidRDefault="00551E52">
            <w:pPr>
              <w:pStyle w:val="TabZelle"/>
              <w:jc w:val="center"/>
            </w:pPr>
          </w:p>
        </w:tc>
        <w:tc>
          <w:tcPr>
            <w:tcW w:w="567" w:type="dxa"/>
            <w:tcBorders>
              <w:top w:val="nil"/>
              <w:left w:val="single" w:sz="12" w:space="0" w:color="auto"/>
              <w:bottom w:val="single" w:sz="12" w:space="0" w:color="auto"/>
              <w:right w:val="single" w:sz="12" w:space="0" w:color="auto"/>
            </w:tcBorders>
            <w:vAlign w:val="center"/>
          </w:tcPr>
          <w:p w:rsidR="00551E52" w:rsidRDefault="00551E52">
            <w:pPr>
              <w:pStyle w:val="TabZelle"/>
              <w:jc w:val="center"/>
            </w:pPr>
          </w:p>
        </w:tc>
        <w:tc>
          <w:tcPr>
            <w:tcW w:w="567" w:type="dxa"/>
            <w:tcBorders>
              <w:top w:val="nil"/>
              <w:left w:val="nil"/>
              <w:bottom w:val="nil"/>
              <w:right w:val="nil"/>
            </w:tcBorders>
            <w:vAlign w:val="center"/>
          </w:tcPr>
          <w:p w:rsidR="00551E52" w:rsidRDefault="00551E52">
            <w:pPr>
              <w:pStyle w:val="TabZelle"/>
              <w:jc w:val="center"/>
            </w:pPr>
          </w:p>
        </w:tc>
      </w:tr>
      <w:tr w:rsidR="00551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764" w:type="dxa"/>
            <w:tcBorders>
              <w:top w:val="nil"/>
              <w:left w:val="nil"/>
              <w:bottom w:val="nil"/>
              <w:right w:val="nil"/>
            </w:tcBorders>
            <w:vAlign w:val="bottom"/>
          </w:tcPr>
          <w:p w:rsidR="00551E52" w:rsidRDefault="00551E52">
            <w:pPr>
              <w:pStyle w:val="TabZelle"/>
            </w:pPr>
            <w:r>
              <w:t>Reinigen</w:t>
            </w:r>
          </w:p>
        </w:tc>
        <w:tc>
          <w:tcPr>
            <w:tcW w:w="567" w:type="dxa"/>
            <w:tcBorders>
              <w:top w:val="single" w:sz="12" w:space="0" w:color="auto"/>
              <w:left w:val="single" w:sz="12" w:space="0" w:color="auto"/>
              <w:bottom w:val="nil"/>
              <w:right w:val="nil"/>
            </w:tcBorders>
            <w:vAlign w:val="center"/>
          </w:tcPr>
          <w:p w:rsidR="00551E52" w:rsidRDefault="00551E52">
            <w:pPr>
              <w:pStyle w:val="TabZelle"/>
              <w:jc w:val="center"/>
            </w:pPr>
          </w:p>
        </w:tc>
        <w:tc>
          <w:tcPr>
            <w:tcW w:w="567" w:type="dxa"/>
            <w:tcBorders>
              <w:top w:val="single" w:sz="12" w:space="0" w:color="auto"/>
              <w:left w:val="single" w:sz="12" w:space="0" w:color="auto"/>
              <w:bottom w:val="nil"/>
              <w:right w:val="nil"/>
            </w:tcBorders>
            <w:vAlign w:val="center"/>
          </w:tcPr>
          <w:p w:rsidR="00551E52" w:rsidRDefault="00551E52">
            <w:pPr>
              <w:pStyle w:val="TabZelle"/>
              <w:jc w:val="center"/>
            </w:pPr>
          </w:p>
        </w:tc>
        <w:tc>
          <w:tcPr>
            <w:tcW w:w="548" w:type="dxa"/>
            <w:tcBorders>
              <w:top w:val="single" w:sz="12" w:space="0" w:color="auto"/>
              <w:left w:val="single" w:sz="12" w:space="0" w:color="auto"/>
              <w:bottom w:val="nil"/>
              <w:right w:val="single" w:sz="12" w:space="0" w:color="auto"/>
            </w:tcBorders>
            <w:vAlign w:val="center"/>
          </w:tcPr>
          <w:p w:rsidR="00551E52" w:rsidRDefault="00551E52">
            <w:pPr>
              <w:pStyle w:val="TabZelle"/>
              <w:jc w:val="center"/>
            </w:pPr>
          </w:p>
        </w:tc>
        <w:tc>
          <w:tcPr>
            <w:tcW w:w="160" w:type="dxa"/>
            <w:tcBorders>
              <w:top w:val="nil"/>
              <w:left w:val="nil"/>
              <w:bottom w:val="nil"/>
              <w:right w:val="nil"/>
            </w:tcBorders>
            <w:vAlign w:val="bottom"/>
          </w:tcPr>
          <w:p w:rsidR="00551E52" w:rsidRDefault="00551E52">
            <w:pPr>
              <w:pStyle w:val="TabZelle"/>
              <w:jc w:val="center"/>
            </w:pPr>
          </w:p>
        </w:tc>
        <w:tc>
          <w:tcPr>
            <w:tcW w:w="3261" w:type="dxa"/>
            <w:gridSpan w:val="5"/>
            <w:tcBorders>
              <w:top w:val="nil"/>
              <w:left w:val="nil"/>
              <w:bottom w:val="nil"/>
              <w:right w:val="nil"/>
            </w:tcBorders>
            <w:vAlign w:val="bottom"/>
          </w:tcPr>
          <w:p w:rsidR="00551E52" w:rsidRDefault="00551E52">
            <w:pPr>
              <w:pStyle w:val="TabZelle"/>
            </w:pPr>
            <w:proofErr w:type="spellStart"/>
            <w:r>
              <w:t>Dreibock</w:t>
            </w:r>
            <w:proofErr w:type="spellEnd"/>
            <w:r>
              <w:t xml:space="preserve"> aufstellen</w:t>
            </w:r>
          </w:p>
        </w:tc>
        <w:tc>
          <w:tcPr>
            <w:tcW w:w="567" w:type="dxa"/>
            <w:tcBorders>
              <w:top w:val="nil"/>
              <w:left w:val="single" w:sz="12" w:space="0" w:color="auto"/>
              <w:bottom w:val="single" w:sz="12" w:space="0" w:color="auto"/>
              <w:right w:val="single" w:sz="12" w:space="0" w:color="auto"/>
            </w:tcBorders>
            <w:vAlign w:val="center"/>
          </w:tcPr>
          <w:p w:rsidR="00551E52" w:rsidRDefault="00551E52">
            <w:pPr>
              <w:pStyle w:val="TabZelle"/>
              <w:jc w:val="center"/>
            </w:pPr>
          </w:p>
        </w:tc>
        <w:tc>
          <w:tcPr>
            <w:tcW w:w="567" w:type="dxa"/>
            <w:tcBorders>
              <w:top w:val="nil"/>
              <w:left w:val="nil"/>
              <w:bottom w:val="single" w:sz="12" w:space="0" w:color="auto"/>
              <w:right w:val="single" w:sz="12" w:space="0" w:color="auto"/>
            </w:tcBorders>
            <w:vAlign w:val="center"/>
          </w:tcPr>
          <w:p w:rsidR="00551E52" w:rsidRDefault="00551E52">
            <w:pPr>
              <w:pStyle w:val="TabZelle"/>
              <w:jc w:val="center"/>
            </w:pPr>
          </w:p>
        </w:tc>
        <w:tc>
          <w:tcPr>
            <w:tcW w:w="567" w:type="dxa"/>
            <w:tcBorders>
              <w:top w:val="single" w:sz="12" w:space="0" w:color="auto"/>
              <w:left w:val="nil"/>
              <w:bottom w:val="single" w:sz="12" w:space="0" w:color="auto"/>
              <w:right w:val="single" w:sz="12" w:space="0" w:color="auto"/>
            </w:tcBorders>
            <w:vAlign w:val="center"/>
          </w:tcPr>
          <w:p w:rsidR="00551E52" w:rsidRDefault="00551E52">
            <w:pPr>
              <w:pStyle w:val="TabZelle"/>
              <w:jc w:val="center"/>
            </w:pPr>
          </w:p>
        </w:tc>
      </w:tr>
      <w:tr w:rsidR="00551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764" w:type="dxa"/>
            <w:tcBorders>
              <w:top w:val="nil"/>
              <w:left w:val="nil"/>
              <w:bottom w:val="nil"/>
              <w:right w:val="nil"/>
            </w:tcBorders>
            <w:vAlign w:val="bottom"/>
          </w:tcPr>
          <w:p w:rsidR="00551E52" w:rsidRDefault="00551E52">
            <w:pPr>
              <w:pStyle w:val="TabZelle"/>
            </w:pPr>
            <w:r>
              <w:t>Natürlich belüften</w:t>
            </w:r>
          </w:p>
        </w:tc>
        <w:tc>
          <w:tcPr>
            <w:tcW w:w="567" w:type="dxa"/>
            <w:tcBorders>
              <w:top w:val="single" w:sz="12" w:space="0" w:color="auto"/>
              <w:left w:val="single" w:sz="12" w:space="0" w:color="auto"/>
              <w:bottom w:val="nil"/>
              <w:right w:val="single" w:sz="12" w:space="0" w:color="auto"/>
            </w:tcBorders>
            <w:vAlign w:val="center"/>
          </w:tcPr>
          <w:p w:rsidR="00551E52" w:rsidRDefault="00551E52">
            <w:pPr>
              <w:pStyle w:val="TabZelle"/>
              <w:jc w:val="center"/>
            </w:pPr>
          </w:p>
        </w:tc>
        <w:tc>
          <w:tcPr>
            <w:tcW w:w="567" w:type="dxa"/>
            <w:tcBorders>
              <w:top w:val="single" w:sz="12" w:space="0" w:color="auto"/>
              <w:left w:val="nil"/>
              <w:bottom w:val="nil"/>
              <w:right w:val="single" w:sz="12" w:space="0" w:color="auto"/>
            </w:tcBorders>
            <w:vAlign w:val="center"/>
          </w:tcPr>
          <w:p w:rsidR="00551E52" w:rsidRDefault="00551E52">
            <w:pPr>
              <w:pStyle w:val="TabZelle"/>
              <w:jc w:val="center"/>
            </w:pPr>
          </w:p>
        </w:tc>
        <w:tc>
          <w:tcPr>
            <w:tcW w:w="548" w:type="dxa"/>
            <w:tcBorders>
              <w:top w:val="single" w:sz="12" w:space="0" w:color="auto"/>
              <w:left w:val="nil"/>
              <w:bottom w:val="nil"/>
              <w:right w:val="single" w:sz="12" w:space="0" w:color="auto"/>
            </w:tcBorders>
            <w:vAlign w:val="center"/>
          </w:tcPr>
          <w:p w:rsidR="00551E52" w:rsidRDefault="00551E52">
            <w:pPr>
              <w:pStyle w:val="TabZelle"/>
              <w:jc w:val="center"/>
            </w:pPr>
          </w:p>
        </w:tc>
        <w:tc>
          <w:tcPr>
            <w:tcW w:w="160" w:type="dxa"/>
            <w:tcBorders>
              <w:top w:val="nil"/>
              <w:left w:val="nil"/>
              <w:bottom w:val="nil"/>
              <w:right w:val="nil"/>
            </w:tcBorders>
            <w:vAlign w:val="bottom"/>
          </w:tcPr>
          <w:p w:rsidR="00551E52" w:rsidRDefault="00551E52">
            <w:pPr>
              <w:pStyle w:val="TabZelle"/>
              <w:jc w:val="center"/>
            </w:pPr>
          </w:p>
        </w:tc>
        <w:tc>
          <w:tcPr>
            <w:tcW w:w="3261" w:type="dxa"/>
            <w:gridSpan w:val="5"/>
            <w:tcBorders>
              <w:top w:val="nil"/>
              <w:left w:val="nil"/>
              <w:bottom w:val="nil"/>
              <w:right w:val="nil"/>
            </w:tcBorders>
            <w:vAlign w:val="bottom"/>
          </w:tcPr>
          <w:p w:rsidR="00551E52" w:rsidRDefault="00551E52">
            <w:pPr>
              <w:pStyle w:val="TabZelle"/>
            </w:pPr>
            <w:r>
              <w:t>Rettungsgurt anlegen</w:t>
            </w:r>
          </w:p>
        </w:tc>
        <w:tc>
          <w:tcPr>
            <w:tcW w:w="567" w:type="dxa"/>
            <w:tcBorders>
              <w:top w:val="nil"/>
              <w:left w:val="single" w:sz="12" w:space="0" w:color="auto"/>
              <w:bottom w:val="single" w:sz="12" w:space="0" w:color="auto"/>
              <w:right w:val="nil"/>
            </w:tcBorders>
            <w:vAlign w:val="center"/>
          </w:tcPr>
          <w:p w:rsidR="00551E52" w:rsidRDefault="00551E52">
            <w:pPr>
              <w:pStyle w:val="TabZelle"/>
              <w:jc w:val="center"/>
            </w:pPr>
          </w:p>
        </w:tc>
        <w:tc>
          <w:tcPr>
            <w:tcW w:w="567" w:type="dxa"/>
            <w:tcBorders>
              <w:top w:val="nil"/>
              <w:left w:val="single" w:sz="12" w:space="0" w:color="auto"/>
              <w:bottom w:val="single" w:sz="12" w:space="0" w:color="auto"/>
              <w:right w:val="nil"/>
            </w:tcBorders>
            <w:vAlign w:val="center"/>
          </w:tcPr>
          <w:p w:rsidR="00551E52" w:rsidRDefault="00551E52">
            <w:pPr>
              <w:pStyle w:val="TabZelle"/>
              <w:jc w:val="center"/>
            </w:pPr>
          </w:p>
        </w:tc>
        <w:tc>
          <w:tcPr>
            <w:tcW w:w="567" w:type="dxa"/>
            <w:tcBorders>
              <w:top w:val="nil"/>
              <w:left w:val="single" w:sz="12" w:space="0" w:color="auto"/>
              <w:bottom w:val="single" w:sz="12" w:space="0" w:color="auto"/>
              <w:right w:val="single" w:sz="12" w:space="0" w:color="auto"/>
            </w:tcBorders>
            <w:vAlign w:val="center"/>
          </w:tcPr>
          <w:p w:rsidR="00551E52" w:rsidRDefault="00551E52">
            <w:pPr>
              <w:pStyle w:val="TabZelle"/>
              <w:jc w:val="center"/>
            </w:pPr>
          </w:p>
        </w:tc>
      </w:tr>
      <w:tr w:rsidR="00551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764" w:type="dxa"/>
            <w:tcBorders>
              <w:top w:val="nil"/>
              <w:left w:val="nil"/>
              <w:bottom w:val="nil"/>
              <w:right w:val="nil"/>
            </w:tcBorders>
            <w:vAlign w:val="bottom"/>
          </w:tcPr>
          <w:p w:rsidR="00551E52" w:rsidRDefault="00551E52">
            <w:pPr>
              <w:pStyle w:val="TabZelle"/>
            </w:pPr>
            <w:r>
              <w:t>Technisch belüften</w:t>
            </w:r>
          </w:p>
        </w:tc>
        <w:tc>
          <w:tcPr>
            <w:tcW w:w="567" w:type="dxa"/>
            <w:tcBorders>
              <w:top w:val="single" w:sz="12" w:space="0" w:color="auto"/>
              <w:left w:val="single" w:sz="12" w:space="0" w:color="auto"/>
              <w:bottom w:val="nil"/>
              <w:right w:val="nil"/>
            </w:tcBorders>
            <w:vAlign w:val="center"/>
          </w:tcPr>
          <w:p w:rsidR="00551E52" w:rsidRDefault="00551E52">
            <w:pPr>
              <w:pStyle w:val="TabZelle"/>
              <w:jc w:val="center"/>
            </w:pPr>
          </w:p>
        </w:tc>
        <w:tc>
          <w:tcPr>
            <w:tcW w:w="567" w:type="dxa"/>
            <w:tcBorders>
              <w:top w:val="single" w:sz="12" w:space="0" w:color="auto"/>
              <w:left w:val="single" w:sz="12" w:space="0" w:color="auto"/>
              <w:bottom w:val="nil"/>
              <w:right w:val="nil"/>
            </w:tcBorders>
            <w:vAlign w:val="center"/>
          </w:tcPr>
          <w:p w:rsidR="00551E52" w:rsidRDefault="00551E52">
            <w:pPr>
              <w:pStyle w:val="TabZelle"/>
              <w:jc w:val="center"/>
            </w:pPr>
          </w:p>
        </w:tc>
        <w:tc>
          <w:tcPr>
            <w:tcW w:w="548" w:type="dxa"/>
            <w:tcBorders>
              <w:top w:val="single" w:sz="12" w:space="0" w:color="auto"/>
              <w:left w:val="single" w:sz="12" w:space="0" w:color="auto"/>
              <w:bottom w:val="nil"/>
              <w:right w:val="single" w:sz="12" w:space="0" w:color="auto"/>
            </w:tcBorders>
            <w:vAlign w:val="center"/>
          </w:tcPr>
          <w:p w:rsidR="00551E52" w:rsidRDefault="00551E52">
            <w:pPr>
              <w:pStyle w:val="TabZelle"/>
              <w:jc w:val="center"/>
            </w:pPr>
          </w:p>
        </w:tc>
        <w:tc>
          <w:tcPr>
            <w:tcW w:w="160" w:type="dxa"/>
            <w:tcBorders>
              <w:top w:val="nil"/>
              <w:left w:val="nil"/>
              <w:bottom w:val="nil"/>
              <w:right w:val="nil"/>
            </w:tcBorders>
            <w:vAlign w:val="bottom"/>
          </w:tcPr>
          <w:p w:rsidR="00551E52" w:rsidRDefault="00551E52">
            <w:pPr>
              <w:pStyle w:val="TabZelle"/>
              <w:jc w:val="center"/>
            </w:pPr>
          </w:p>
        </w:tc>
        <w:tc>
          <w:tcPr>
            <w:tcW w:w="3261" w:type="dxa"/>
            <w:gridSpan w:val="5"/>
            <w:tcBorders>
              <w:top w:val="nil"/>
              <w:left w:val="nil"/>
              <w:bottom w:val="nil"/>
              <w:right w:val="nil"/>
            </w:tcBorders>
            <w:vAlign w:val="bottom"/>
          </w:tcPr>
          <w:p w:rsidR="00551E52" w:rsidRDefault="00551E52">
            <w:pPr>
              <w:pStyle w:val="TabZelle"/>
            </w:pPr>
            <w:r>
              <w:t>Selbstretter anlegen</w:t>
            </w:r>
          </w:p>
        </w:tc>
        <w:tc>
          <w:tcPr>
            <w:tcW w:w="567" w:type="dxa"/>
            <w:tcBorders>
              <w:top w:val="nil"/>
              <w:left w:val="single" w:sz="12" w:space="0" w:color="auto"/>
              <w:bottom w:val="single" w:sz="12" w:space="0" w:color="auto"/>
              <w:right w:val="single" w:sz="12" w:space="0" w:color="auto"/>
            </w:tcBorders>
            <w:vAlign w:val="center"/>
          </w:tcPr>
          <w:p w:rsidR="00551E52" w:rsidRDefault="00551E52">
            <w:pPr>
              <w:pStyle w:val="TabZelle"/>
              <w:jc w:val="center"/>
            </w:pPr>
          </w:p>
        </w:tc>
        <w:tc>
          <w:tcPr>
            <w:tcW w:w="567" w:type="dxa"/>
            <w:tcBorders>
              <w:top w:val="nil"/>
              <w:left w:val="nil"/>
              <w:bottom w:val="single" w:sz="12" w:space="0" w:color="auto"/>
              <w:right w:val="single" w:sz="12" w:space="0" w:color="auto"/>
            </w:tcBorders>
            <w:vAlign w:val="center"/>
          </w:tcPr>
          <w:p w:rsidR="00551E52" w:rsidRDefault="00551E52">
            <w:pPr>
              <w:pStyle w:val="TabZelle"/>
              <w:jc w:val="center"/>
            </w:pPr>
          </w:p>
        </w:tc>
        <w:tc>
          <w:tcPr>
            <w:tcW w:w="567" w:type="dxa"/>
            <w:tcBorders>
              <w:top w:val="nil"/>
              <w:left w:val="nil"/>
              <w:bottom w:val="single" w:sz="12" w:space="0" w:color="auto"/>
              <w:right w:val="single" w:sz="12" w:space="0" w:color="auto"/>
            </w:tcBorders>
            <w:vAlign w:val="center"/>
          </w:tcPr>
          <w:p w:rsidR="00551E52" w:rsidRDefault="00551E52">
            <w:pPr>
              <w:pStyle w:val="TabZelle"/>
              <w:jc w:val="center"/>
            </w:pPr>
          </w:p>
        </w:tc>
      </w:tr>
      <w:tr w:rsidR="00551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764" w:type="dxa"/>
            <w:tcBorders>
              <w:top w:val="nil"/>
              <w:left w:val="nil"/>
              <w:bottom w:val="nil"/>
              <w:right w:val="nil"/>
            </w:tcBorders>
            <w:vAlign w:val="bottom"/>
          </w:tcPr>
          <w:p w:rsidR="00551E52" w:rsidRDefault="00551E52">
            <w:pPr>
              <w:pStyle w:val="TabZelle"/>
            </w:pPr>
            <w:r>
              <w:t>Raumluft messen</w:t>
            </w:r>
          </w:p>
        </w:tc>
        <w:tc>
          <w:tcPr>
            <w:tcW w:w="567" w:type="dxa"/>
            <w:tcBorders>
              <w:top w:val="single" w:sz="12" w:space="0" w:color="auto"/>
              <w:left w:val="single" w:sz="12" w:space="0" w:color="auto"/>
              <w:bottom w:val="single" w:sz="12" w:space="0" w:color="auto"/>
              <w:right w:val="single" w:sz="12" w:space="0" w:color="auto"/>
            </w:tcBorders>
            <w:vAlign w:val="center"/>
          </w:tcPr>
          <w:p w:rsidR="00551E52" w:rsidRDefault="00551E52">
            <w:pPr>
              <w:pStyle w:val="TabZelle"/>
              <w:jc w:val="center"/>
            </w:pPr>
          </w:p>
        </w:tc>
        <w:tc>
          <w:tcPr>
            <w:tcW w:w="567" w:type="dxa"/>
            <w:tcBorders>
              <w:top w:val="single" w:sz="12" w:space="0" w:color="auto"/>
              <w:left w:val="nil"/>
              <w:bottom w:val="single" w:sz="12" w:space="0" w:color="auto"/>
              <w:right w:val="single" w:sz="12" w:space="0" w:color="auto"/>
            </w:tcBorders>
            <w:vAlign w:val="center"/>
          </w:tcPr>
          <w:p w:rsidR="00551E52" w:rsidRDefault="00551E52">
            <w:pPr>
              <w:pStyle w:val="TabZelle"/>
              <w:jc w:val="center"/>
            </w:pPr>
          </w:p>
        </w:tc>
        <w:tc>
          <w:tcPr>
            <w:tcW w:w="548" w:type="dxa"/>
            <w:tcBorders>
              <w:top w:val="single" w:sz="12" w:space="0" w:color="auto"/>
              <w:left w:val="nil"/>
              <w:bottom w:val="single" w:sz="12" w:space="0" w:color="auto"/>
              <w:right w:val="single" w:sz="12" w:space="0" w:color="auto"/>
            </w:tcBorders>
            <w:vAlign w:val="center"/>
          </w:tcPr>
          <w:p w:rsidR="00551E52" w:rsidRDefault="00551E52">
            <w:pPr>
              <w:pStyle w:val="TabZelle"/>
              <w:jc w:val="center"/>
            </w:pPr>
          </w:p>
        </w:tc>
        <w:tc>
          <w:tcPr>
            <w:tcW w:w="160" w:type="dxa"/>
            <w:tcBorders>
              <w:top w:val="nil"/>
              <w:left w:val="nil"/>
              <w:bottom w:val="nil"/>
              <w:right w:val="nil"/>
            </w:tcBorders>
            <w:vAlign w:val="bottom"/>
          </w:tcPr>
          <w:p w:rsidR="00551E52" w:rsidRDefault="00551E52">
            <w:pPr>
              <w:pStyle w:val="TabZelle"/>
              <w:jc w:val="center"/>
            </w:pPr>
          </w:p>
        </w:tc>
        <w:tc>
          <w:tcPr>
            <w:tcW w:w="3261" w:type="dxa"/>
            <w:gridSpan w:val="5"/>
            <w:tcBorders>
              <w:top w:val="nil"/>
              <w:left w:val="nil"/>
              <w:bottom w:val="nil"/>
              <w:right w:val="nil"/>
            </w:tcBorders>
            <w:vAlign w:val="bottom"/>
          </w:tcPr>
          <w:p w:rsidR="00551E52" w:rsidRDefault="00551E52">
            <w:pPr>
              <w:pStyle w:val="TabZelle"/>
            </w:pPr>
            <w:r>
              <w:t>Gasmessgerät einschalten</w:t>
            </w:r>
          </w:p>
        </w:tc>
        <w:tc>
          <w:tcPr>
            <w:tcW w:w="567" w:type="dxa"/>
            <w:tcBorders>
              <w:top w:val="nil"/>
              <w:left w:val="single" w:sz="12" w:space="0" w:color="auto"/>
              <w:bottom w:val="single" w:sz="12" w:space="0" w:color="auto"/>
              <w:right w:val="nil"/>
            </w:tcBorders>
            <w:vAlign w:val="center"/>
          </w:tcPr>
          <w:p w:rsidR="00551E52" w:rsidRDefault="00551E52">
            <w:pPr>
              <w:pStyle w:val="TabZelle"/>
              <w:jc w:val="center"/>
            </w:pPr>
          </w:p>
        </w:tc>
        <w:tc>
          <w:tcPr>
            <w:tcW w:w="567" w:type="dxa"/>
            <w:tcBorders>
              <w:top w:val="nil"/>
              <w:left w:val="single" w:sz="12" w:space="0" w:color="auto"/>
              <w:bottom w:val="single" w:sz="12" w:space="0" w:color="auto"/>
              <w:right w:val="nil"/>
            </w:tcBorders>
            <w:vAlign w:val="center"/>
          </w:tcPr>
          <w:p w:rsidR="00551E52" w:rsidRDefault="00551E52">
            <w:pPr>
              <w:pStyle w:val="TabZelle"/>
              <w:jc w:val="center"/>
            </w:pPr>
          </w:p>
        </w:tc>
        <w:tc>
          <w:tcPr>
            <w:tcW w:w="567" w:type="dxa"/>
            <w:tcBorders>
              <w:top w:val="nil"/>
              <w:left w:val="single" w:sz="12" w:space="0" w:color="auto"/>
              <w:bottom w:val="single" w:sz="12" w:space="0" w:color="auto"/>
              <w:right w:val="single" w:sz="12" w:space="0" w:color="auto"/>
            </w:tcBorders>
            <w:vAlign w:val="center"/>
          </w:tcPr>
          <w:p w:rsidR="00551E52" w:rsidRDefault="00551E52">
            <w:pPr>
              <w:pStyle w:val="TabZelle"/>
              <w:jc w:val="center"/>
            </w:pPr>
          </w:p>
        </w:tc>
      </w:tr>
      <w:tr w:rsidR="00551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764" w:type="dxa"/>
            <w:tcBorders>
              <w:top w:val="nil"/>
              <w:left w:val="nil"/>
              <w:bottom w:val="nil"/>
              <w:right w:val="nil"/>
            </w:tcBorders>
            <w:vAlign w:val="bottom"/>
          </w:tcPr>
          <w:p w:rsidR="00551E52" w:rsidRDefault="00551E52">
            <w:pPr>
              <w:pStyle w:val="TabZelleUeber"/>
            </w:pPr>
            <w:r>
              <w:t>Betriebsmittel sichern</w:t>
            </w:r>
          </w:p>
        </w:tc>
        <w:tc>
          <w:tcPr>
            <w:tcW w:w="567" w:type="dxa"/>
            <w:tcBorders>
              <w:top w:val="nil"/>
              <w:left w:val="nil"/>
              <w:bottom w:val="nil"/>
              <w:right w:val="nil"/>
            </w:tcBorders>
            <w:vAlign w:val="bottom"/>
          </w:tcPr>
          <w:p w:rsidR="00551E52" w:rsidRDefault="00551E52">
            <w:pPr>
              <w:pStyle w:val="TabZelle"/>
              <w:jc w:val="center"/>
            </w:pPr>
          </w:p>
        </w:tc>
        <w:tc>
          <w:tcPr>
            <w:tcW w:w="567" w:type="dxa"/>
            <w:tcBorders>
              <w:top w:val="nil"/>
              <w:left w:val="nil"/>
              <w:bottom w:val="nil"/>
              <w:right w:val="single" w:sz="4" w:space="0" w:color="auto"/>
            </w:tcBorders>
            <w:vAlign w:val="bottom"/>
          </w:tcPr>
          <w:p w:rsidR="00551E52" w:rsidRDefault="00551E52">
            <w:pPr>
              <w:pStyle w:val="TabZelle"/>
              <w:jc w:val="center"/>
            </w:pPr>
          </w:p>
        </w:tc>
        <w:tc>
          <w:tcPr>
            <w:tcW w:w="548" w:type="dxa"/>
            <w:tcBorders>
              <w:top w:val="nil"/>
              <w:left w:val="nil"/>
              <w:bottom w:val="nil"/>
              <w:right w:val="nil"/>
            </w:tcBorders>
            <w:vAlign w:val="bottom"/>
          </w:tcPr>
          <w:p w:rsidR="00551E52" w:rsidRDefault="00551E52">
            <w:pPr>
              <w:pStyle w:val="TabZelle"/>
              <w:jc w:val="center"/>
            </w:pPr>
          </w:p>
        </w:tc>
        <w:tc>
          <w:tcPr>
            <w:tcW w:w="160" w:type="dxa"/>
            <w:tcBorders>
              <w:top w:val="nil"/>
              <w:left w:val="nil"/>
              <w:bottom w:val="nil"/>
              <w:right w:val="nil"/>
            </w:tcBorders>
            <w:vAlign w:val="bottom"/>
          </w:tcPr>
          <w:p w:rsidR="00551E52" w:rsidRDefault="00551E52">
            <w:pPr>
              <w:pStyle w:val="TabZelle"/>
              <w:jc w:val="center"/>
            </w:pPr>
          </w:p>
        </w:tc>
        <w:tc>
          <w:tcPr>
            <w:tcW w:w="3261" w:type="dxa"/>
            <w:gridSpan w:val="5"/>
            <w:tcBorders>
              <w:top w:val="nil"/>
              <w:left w:val="nil"/>
              <w:bottom w:val="nil"/>
              <w:right w:val="nil"/>
            </w:tcBorders>
            <w:vAlign w:val="bottom"/>
          </w:tcPr>
          <w:p w:rsidR="00551E52" w:rsidRDefault="00551E52">
            <w:pPr>
              <w:pStyle w:val="TabZelle"/>
            </w:pPr>
            <w:r>
              <w:t>Rettungsgerät bereithalten</w:t>
            </w:r>
          </w:p>
        </w:tc>
        <w:tc>
          <w:tcPr>
            <w:tcW w:w="567" w:type="dxa"/>
            <w:tcBorders>
              <w:top w:val="nil"/>
              <w:left w:val="single" w:sz="12" w:space="0" w:color="auto"/>
              <w:bottom w:val="single" w:sz="12" w:space="0" w:color="auto"/>
              <w:right w:val="single" w:sz="12" w:space="0" w:color="auto"/>
            </w:tcBorders>
            <w:vAlign w:val="center"/>
          </w:tcPr>
          <w:p w:rsidR="00551E52" w:rsidRDefault="00551E52">
            <w:pPr>
              <w:pStyle w:val="TabZelle"/>
              <w:jc w:val="center"/>
            </w:pPr>
          </w:p>
        </w:tc>
        <w:tc>
          <w:tcPr>
            <w:tcW w:w="567" w:type="dxa"/>
            <w:tcBorders>
              <w:top w:val="nil"/>
              <w:left w:val="nil"/>
              <w:bottom w:val="single" w:sz="12" w:space="0" w:color="auto"/>
              <w:right w:val="single" w:sz="12" w:space="0" w:color="auto"/>
            </w:tcBorders>
            <w:vAlign w:val="center"/>
          </w:tcPr>
          <w:p w:rsidR="00551E52" w:rsidRDefault="00551E52">
            <w:pPr>
              <w:pStyle w:val="TabZelle"/>
              <w:jc w:val="center"/>
            </w:pPr>
          </w:p>
        </w:tc>
        <w:tc>
          <w:tcPr>
            <w:tcW w:w="567" w:type="dxa"/>
            <w:tcBorders>
              <w:top w:val="nil"/>
              <w:left w:val="nil"/>
              <w:bottom w:val="single" w:sz="12" w:space="0" w:color="auto"/>
              <w:right w:val="single" w:sz="12" w:space="0" w:color="auto"/>
            </w:tcBorders>
            <w:vAlign w:val="center"/>
          </w:tcPr>
          <w:p w:rsidR="00551E52" w:rsidRDefault="00551E52">
            <w:pPr>
              <w:pStyle w:val="TabZelle"/>
              <w:jc w:val="center"/>
            </w:pPr>
          </w:p>
        </w:tc>
      </w:tr>
      <w:tr w:rsidR="00551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764" w:type="dxa"/>
            <w:tcBorders>
              <w:top w:val="nil"/>
              <w:left w:val="nil"/>
              <w:bottom w:val="nil"/>
              <w:right w:val="nil"/>
            </w:tcBorders>
            <w:vAlign w:val="bottom"/>
          </w:tcPr>
          <w:p w:rsidR="00551E52" w:rsidRDefault="00551E52">
            <w:pPr>
              <w:pStyle w:val="TabZelle"/>
            </w:pPr>
            <w:r>
              <w:t>Mechanisch</w:t>
            </w:r>
          </w:p>
        </w:tc>
        <w:tc>
          <w:tcPr>
            <w:tcW w:w="567" w:type="dxa"/>
            <w:tcBorders>
              <w:top w:val="single" w:sz="12" w:space="0" w:color="auto"/>
              <w:left w:val="single" w:sz="12" w:space="0" w:color="auto"/>
              <w:bottom w:val="nil"/>
              <w:right w:val="nil"/>
            </w:tcBorders>
            <w:vAlign w:val="center"/>
          </w:tcPr>
          <w:p w:rsidR="00551E52" w:rsidRDefault="00551E52">
            <w:pPr>
              <w:pStyle w:val="TabZelle"/>
              <w:jc w:val="center"/>
            </w:pPr>
          </w:p>
        </w:tc>
        <w:tc>
          <w:tcPr>
            <w:tcW w:w="567" w:type="dxa"/>
            <w:tcBorders>
              <w:top w:val="single" w:sz="12" w:space="0" w:color="auto"/>
              <w:left w:val="single" w:sz="12" w:space="0" w:color="auto"/>
              <w:bottom w:val="nil"/>
              <w:right w:val="nil"/>
            </w:tcBorders>
            <w:vAlign w:val="center"/>
          </w:tcPr>
          <w:p w:rsidR="00551E52" w:rsidRDefault="00551E52">
            <w:pPr>
              <w:pStyle w:val="TabZelle"/>
              <w:jc w:val="center"/>
            </w:pPr>
          </w:p>
        </w:tc>
        <w:tc>
          <w:tcPr>
            <w:tcW w:w="548" w:type="dxa"/>
            <w:tcBorders>
              <w:top w:val="single" w:sz="12" w:space="0" w:color="auto"/>
              <w:left w:val="single" w:sz="12" w:space="0" w:color="auto"/>
              <w:bottom w:val="nil"/>
              <w:right w:val="single" w:sz="12" w:space="0" w:color="auto"/>
            </w:tcBorders>
            <w:vAlign w:val="center"/>
          </w:tcPr>
          <w:p w:rsidR="00551E52" w:rsidRDefault="00551E52">
            <w:pPr>
              <w:pStyle w:val="TabZelle"/>
              <w:jc w:val="center"/>
            </w:pPr>
          </w:p>
        </w:tc>
        <w:tc>
          <w:tcPr>
            <w:tcW w:w="160" w:type="dxa"/>
            <w:tcBorders>
              <w:top w:val="nil"/>
              <w:left w:val="nil"/>
              <w:bottom w:val="nil"/>
              <w:right w:val="nil"/>
            </w:tcBorders>
            <w:vAlign w:val="bottom"/>
          </w:tcPr>
          <w:p w:rsidR="00551E52" w:rsidRDefault="00551E52">
            <w:pPr>
              <w:pStyle w:val="TabZelle"/>
              <w:jc w:val="center"/>
            </w:pPr>
          </w:p>
        </w:tc>
        <w:tc>
          <w:tcPr>
            <w:tcW w:w="3261" w:type="dxa"/>
            <w:gridSpan w:val="5"/>
            <w:vMerge w:val="restart"/>
            <w:tcBorders>
              <w:top w:val="nil"/>
              <w:left w:val="nil"/>
              <w:bottom w:val="nil"/>
              <w:right w:val="nil"/>
            </w:tcBorders>
            <w:vAlign w:val="bottom"/>
          </w:tcPr>
          <w:p w:rsidR="00551E52" w:rsidRDefault="00551E52">
            <w:pPr>
              <w:pStyle w:val="TabZelle"/>
            </w:pPr>
            <w:r>
              <w:t xml:space="preserve">Verwendung elektr. Geräte nicht ohne Schutzkleinspannung oder </w:t>
            </w:r>
            <w:proofErr w:type="spellStart"/>
            <w:r>
              <w:t>Trenntrafo</w:t>
            </w:r>
            <w:proofErr w:type="spellEnd"/>
          </w:p>
        </w:tc>
        <w:tc>
          <w:tcPr>
            <w:tcW w:w="567" w:type="dxa"/>
            <w:vMerge w:val="restart"/>
            <w:tcBorders>
              <w:top w:val="nil"/>
              <w:left w:val="single" w:sz="12" w:space="0" w:color="auto"/>
              <w:bottom w:val="single" w:sz="12" w:space="0" w:color="auto"/>
              <w:right w:val="nil"/>
            </w:tcBorders>
            <w:vAlign w:val="center"/>
          </w:tcPr>
          <w:p w:rsidR="00551E52" w:rsidRDefault="00551E52">
            <w:pPr>
              <w:pStyle w:val="TabZelle"/>
              <w:jc w:val="center"/>
            </w:pPr>
          </w:p>
        </w:tc>
        <w:tc>
          <w:tcPr>
            <w:tcW w:w="567" w:type="dxa"/>
            <w:vMerge w:val="restart"/>
            <w:tcBorders>
              <w:top w:val="nil"/>
              <w:left w:val="single" w:sz="12" w:space="0" w:color="auto"/>
              <w:bottom w:val="single" w:sz="12" w:space="0" w:color="auto"/>
              <w:right w:val="nil"/>
            </w:tcBorders>
            <w:vAlign w:val="center"/>
          </w:tcPr>
          <w:p w:rsidR="00551E52" w:rsidRDefault="00551E52">
            <w:pPr>
              <w:pStyle w:val="TabZelle"/>
              <w:jc w:val="center"/>
            </w:pPr>
          </w:p>
        </w:tc>
        <w:tc>
          <w:tcPr>
            <w:tcW w:w="567" w:type="dxa"/>
            <w:vMerge w:val="restart"/>
            <w:tcBorders>
              <w:top w:val="nil"/>
              <w:left w:val="single" w:sz="12" w:space="0" w:color="auto"/>
              <w:bottom w:val="single" w:sz="12" w:space="0" w:color="auto"/>
              <w:right w:val="single" w:sz="12" w:space="0" w:color="auto"/>
            </w:tcBorders>
            <w:vAlign w:val="center"/>
          </w:tcPr>
          <w:p w:rsidR="00551E52" w:rsidRDefault="00551E52">
            <w:pPr>
              <w:pStyle w:val="TabZelle"/>
              <w:jc w:val="center"/>
            </w:pPr>
          </w:p>
        </w:tc>
      </w:tr>
      <w:tr w:rsidR="00551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764" w:type="dxa"/>
            <w:tcBorders>
              <w:top w:val="nil"/>
              <w:left w:val="nil"/>
              <w:bottom w:val="nil"/>
              <w:right w:val="nil"/>
            </w:tcBorders>
            <w:vAlign w:val="bottom"/>
          </w:tcPr>
          <w:p w:rsidR="00551E52" w:rsidRDefault="00551E52">
            <w:pPr>
              <w:pStyle w:val="TabZelle"/>
            </w:pPr>
            <w:r>
              <w:t>Elektrisch</w:t>
            </w:r>
          </w:p>
        </w:tc>
        <w:tc>
          <w:tcPr>
            <w:tcW w:w="567" w:type="dxa"/>
            <w:tcBorders>
              <w:top w:val="single" w:sz="12" w:space="0" w:color="auto"/>
              <w:left w:val="single" w:sz="12" w:space="0" w:color="auto"/>
              <w:bottom w:val="single" w:sz="12" w:space="0" w:color="auto"/>
              <w:right w:val="single" w:sz="12" w:space="0" w:color="auto"/>
            </w:tcBorders>
            <w:vAlign w:val="center"/>
          </w:tcPr>
          <w:p w:rsidR="00551E52" w:rsidRDefault="00551E52">
            <w:pPr>
              <w:pStyle w:val="TabZelle"/>
              <w:jc w:val="center"/>
            </w:pPr>
          </w:p>
        </w:tc>
        <w:tc>
          <w:tcPr>
            <w:tcW w:w="567" w:type="dxa"/>
            <w:tcBorders>
              <w:top w:val="single" w:sz="12" w:space="0" w:color="auto"/>
              <w:left w:val="nil"/>
              <w:bottom w:val="single" w:sz="12" w:space="0" w:color="auto"/>
              <w:right w:val="single" w:sz="12" w:space="0" w:color="auto"/>
            </w:tcBorders>
            <w:vAlign w:val="center"/>
          </w:tcPr>
          <w:p w:rsidR="00551E52" w:rsidRDefault="00551E52">
            <w:pPr>
              <w:pStyle w:val="TabZelle"/>
              <w:jc w:val="center"/>
            </w:pPr>
          </w:p>
        </w:tc>
        <w:tc>
          <w:tcPr>
            <w:tcW w:w="548" w:type="dxa"/>
            <w:tcBorders>
              <w:top w:val="single" w:sz="12" w:space="0" w:color="auto"/>
              <w:left w:val="nil"/>
              <w:bottom w:val="single" w:sz="12" w:space="0" w:color="auto"/>
              <w:right w:val="single" w:sz="12" w:space="0" w:color="auto"/>
            </w:tcBorders>
            <w:vAlign w:val="center"/>
          </w:tcPr>
          <w:p w:rsidR="00551E52" w:rsidRDefault="00551E52">
            <w:pPr>
              <w:pStyle w:val="TabZelle"/>
              <w:jc w:val="center"/>
            </w:pPr>
          </w:p>
        </w:tc>
        <w:tc>
          <w:tcPr>
            <w:tcW w:w="160" w:type="dxa"/>
            <w:tcBorders>
              <w:top w:val="nil"/>
              <w:left w:val="nil"/>
              <w:bottom w:val="nil"/>
              <w:right w:val="nil"/>
            </w:tcBorders>
            <w:vAlign w:val="bottom"/>
          </w:tcPr>
          <w:p w:rsidR="00551E52" w:rsidRDefault="00551E52">
            <w:pPr>
              <w:pStyle w:val="TabZelle"/>
              <w:jc w:val="center"/>
            </w:pPr>
          </w:p>
        </w:tc>
        <w:tc>
          <w:tcPr>
            <w:tcW w:w="3261" w:type="dxa"/>
            <w:gridSpan w:val="5"/>
            <w:vMerge/>
            <w:tcBorders>
              <w:top w:val="nil"/>
              <w:left w:val="nil"/>
              <w:bottom w:val="nil"/>
              <w:right w:val="nil"/>
            </w:tcBorders>
            <w:vAlign w:val="bottom"/>
          </w:tcPr>
          <w:p w:rsidR="00551E52" w:rsidRDefault="00551E52">
            <w:pPr>
              <w:pStyle w:val="Standard-Tab"/>
              <w:keepNext/>
              <w:tabs>
                <w:tab w:val="clear" w:pos="5387"/>
              </w:tabs>
              <w:spacing w:line="240" w:lineRule="auto"/>
            </w:pPr>
          </w:p>
        </w:tc>
        <w:tc>
          <w:tcPr>
            <w:tcW w:w="567" w:type="dxa"/>
            <w:vMerge/>
            <w:tcBorders>
              <w:top w:val="single" w:sz="4" w:space="0" w:color="auto"/>
              <w:left w:val="single" w:sz="12" w:space="0" w:color="auto"/>
              <w:bottom w:val="single" w:sz="12" w:space="0" w:color="auto"/>
              <w:right w:val="nil"/>
            </w:tcBorders>
            <w:vAlign w:val="bottom"/>
          </w:tcPr>
          <w:p w:rsidR="00551E52" w:rsidRDefault="00551E52">
            <w:pPr>
              <w:pStyle w:val="Standard-Tab"/>
              <w:keepNext/>
              <w:tabs>
                <w:tab w:val="clear" w:pos="5387"/>
              </w:tabs>
              <w:spacing w:line="240" w:lineRule="auto"/>
            </w:pPr>
          </w:p>
        </w:tc>
        <w:tc>
          <w:tcPr>
            <w:tcW w:w="567" w:type="dxa"/>
            <w:vMerge/>
            <w:tcBorders>
              <w:top w:val="single" w:sz="4" w:space="0" w:color="auto"/>
              <w:left w:val="single" w:sz="12" w:space="0" w:color="auto"/>
              <w:bottom w:val="single" w:sz="12" w:space="0" w:color="auto"/>
              <w:right w:val="nil"/>
            </w:tcBorders>
            <w:vAlign w:val="bottom"/>
          </w:tcPr>
          <w:p w:rsidR="00551E52" w:rsidRDefault="00551E52">
            <w:pPr>
              <w:pStyle w:val="Standard-Tab"/>
              <w:keepNext/>
              <w:tabs>
                <w:tab w:val="clear" w:pos="5387"/>
              </w:tabs>
              <w:spacing w:line="240" w:lineRule="auto"/>
            </w:pPr>
          </w:p>
        </w:tc>
        <w:tc>
          <w:tcPr>
            <w:tcW w:w="567" w:type="dxa"/>
            <w:vMerge/>
            <w:tcBorders>
              <w:top w:val="single" w:sz="4" w:space="0" w:color="auto"/>
              <w:left w:val="single" w:sz="12" w:space="0" w:color="auto"/>
              <w:bottom w:val="single" w:sz="12" w:space="0" w:color="auto"/>
              <w:right w:val="single" w:sz="12" w:space="0" w:color="auto"/>
            </w:tcBorders>
            <w:vAlign w:val="bottom"/>
          </w:tcPr>
          <w:p w:rsidR="00551E52" w:rsidRDefault="00551E52">
            <w:pPr>
              <w:pStyle w:val="Standard-Tab"/>
              <w:keepNext/>
              <w:tabs>
                <w:tab w:val="clear" w:pos="5387"/>
              </w:tabs>
              <w:spacing w:line="240" w:lineRule="auto"/>
            </w:pPr>
          </w:p>
        </w:tc>
      </w:tr>
    </w:tbl>
    <w:p w:rsidR="00551E52" w:rsidRDefault="00551E52">
      <w:r>
        <w:t>Treten unvorhergesehene Ereignisse ein, sind die Arbeiten sofort einzustellen und der LTGM ist zu informieren.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551E52">
        <w:tc>
          <w:tcPr>
            <w:tcW w:w="9212" w:type="dxa"/>
            <w:shd w:val="pct12" w:color="000000" w:fill="FFFFFF"/>
          </w:tcPr>
          <w:p w:rsidR="00551E52" w:rsidRDefault="00551E52">
            <w:pPr>
              <w:pStyle w:val="TabZelleUeber"/>
              <w:keepNext/>
            </w:pPr>
            <w:r>
              <w:t>Zur Kenntnis genommen:</w:t>
            </w:r>
          </w:p>
        </w:tc>
      </w:tr>
      <w:tr w:rsidR="00551E52">
        <w:tc>
          <w:tcPr>
            <w:tcW w:w="9212" w:type="dxa"/>
          </w:tcPr>
          <w:p w:rsidR="00551E52" w:rsidRDefault="00551E52">
            <w:pPr>
              <w:pStyle w:val="TabZelle"/>
              <w:keepNext/>
            </w:pPr>
          </w:p>
          <w:p w:rsidR="00551E52" w:rsidRDefault="00551E52">
            <w:pPr>
              <w:pStyle w:val="TabZelle"/>
              <w:keepNext/>
            </w:pPr>
            <w:r>
              <w:t>(Datum, Name/Unterschrift Aufsichtführende(r))</w:t>
            </w:r>
          </w:p>
        </w:tc>
      </w:tr>
    </w:tbl>
    <w:p w:rsidR="00551E52" w:rsidRDefault="00551E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551E52">
        <w:tc>
          <w:tcPr>
            <w:tcW w:w="9212" w:type="dxa"/>
            <w:shd w:val="pct12" w:color="000000" w:fill="FFFFFF"/>
          </w:tcPr>
          <w:p w:rsidR="00551E52" w:rsidRDefault="00551E52">
            <w:pPr>
              <w:pStyle w:val="TabZelleUeber"/>
              <w:keepNext/>
            </w:pPr>
            <w:r>
              <w:t>Auf Sicherheitsmaßnahmen hingewiesen:</w:t>
            </w:r>
          </w:p>
        </w:tc>
      </w:tr>
      <w:tr w:rsidR="00551E52">
        <w:tc>
          <w:tcPr>
            <w:tcW w:w="9212" w:type="dxa"/>
          </w:tcPr>
          <w:p w:rsidR="00551E52" w:rsidRDefault="00551E52">
            <w:pPr>
              <w:pStyle w:val="TabZelle"/>
              <w:keepNext/>
            </w:pPr>
          </w:p>
          <w:p w:rsidR="00551E52" w:rsidRDefault="00551E52">
            <w:pPr>
              <w:pStyle w:val="TabZelle"/>
              <w:keepNext/>
            </w:pPr>
            <w:r>
              <w:t>(Datum, Name/Unterschrift LTGM oder LTBG)</w:t>
            </w:r>
          </w:p>
        </w:tc>
      </w:tr>
    </w:tbl>
    <w:p w:rsidR="00551E52" w:rsidRDefault="00551E52"/>
    <w:p w:rsidR="00551E52" w:rsidRDefault="00551E52">
      <w:pPr>
        <w:pStyle w:val="berschrift2"/>
      </w:pPr>
      <w:r>
        <w:br w:type="page"/>
      </w:r>
      <w:bookmarkStart w:id="66" w:name="_Toc249175491"/>
      <w:r>
        <w:lastRenderedPageBreak/>
        <w:t>Erste-Hilfe-Plan (zu Kap. ‎4.6)</w:t>
      </w:r>
      <w:bookmarkEnd w:id="66"/>
    </w:p>
    <w:p w:rsidR="00551E52" w:rsidRDefault="00551E52"/>
    <w:p w:rsidR="00551E52" w:rsidRDefault="00551E52">
      <w:r>
        <w:t>1.</w:t>
      </w:r>
      <w:r>
        <w:tab/>
        <w:t>Verletzten Personen ist, soweit möglich, Erste Hilfe zu leisten.</w:t>
      </w:r>
    </w:p>
    <w:p w:rsidR="00551E52" w:rsidRDefault="00551E52">
      <w:r>
        <w:t>2.</w:t>
      </w:r>
      <w:r>
        <w:tab/>
        <w:t>Bei Unfallmeldungen ist anzugeben:</w:t>
      </w:r>
    </w:p>
    <w:p w:rsidR="00551E52" w:rsidRDefault="00551E52">
      <w:pPr>
        <w:pStyle w:val="L1-Pfeil"/>
      </w:pPr>
      <w:r>
        <w:t>Wo ist etwas geschehen?</w:t>
      </w:r>
    </w:p>
    <w:p w:rsidR="00551E52" w:rsidRDefault="00551E52">
      <w:pPr>
        <w:pStyle w:val="L1-Pfeil"/>
      </w:pPr>
      <w:r>
        <w:t>Was ist geschehen?</w:t>
      </w:r>
    </w:p>
    <w:p w:rsidR="00551E52" w:rsidRDefault="00551E52">
      <w:pPr>
        <w:pStyle w:val="L1-Pfeil"/>
      </w:pPr>
      <w:r>
        <w:t>Wie viele Personen sind verletzt?</w:t>
      </w:r>
    </w:p>
    <w:p w:rsidR="00551E52" w:rsidRDefault="00551E52">
      <w:pPr>
        <w:pStyle w:val="L1-Pfeil"/>
      </w:pPr>
      <w:r>
        <w:t>Welcher Art sind die Verletzungen?</w:t>
      </w:r>
    </w:p>
    <w:p w:rsidR="00551E52" w:rsidRDefault="00551E52">
      <w:pPr>
        <w:pStyle w:val="L1-Pfeil-End"/>
      </w:pPr>
      <w:r>
        <w:t>Wer meldet den Unfall?</w:t>
      </w:r>
    </w:p>
    <w:p w:rsidR="00551E52" w:rsidRDefault="00551E52">
      <w:r>
        <w:t>3.</w:t>
      </w:r>
      <w:r>
        <w:tab/>
        <w:t>Der LTGM / LTBG ist zu informieren.</w:t>
      </w:r>
    </w:p>
    <w:p w:rsidR="00551E52" w:rsidRDefault="00551E52">
      <w:r>
        <w:t>Standorte der Erste-Hilfe-Kästen:</w:t>
      </w:r>
    </w:p>
    <w:p w:rsidR="00551E52" w:rsidRDefault="00551E52">
      <w:pPr>
        <w:pStyle w:val="L1-Pfeil"/>
      </w:pPr>
    </w:p>
    <w:p w:rsidR="00551E52" w:rsidRDefault="00551E52">
      <w:pPr>
        <w:pStyle w:val="L1-Pfeil"/>
      </w:pPr>
    </w:p>
    <w:p w:rsidR="00551E52" w:rsidRDefault="00551E52">
      <w:pPr>
        <w:pStyle w:val="L1-Pfeil"/>
      </w:pPr>
    </w:p>
    <w:p w:rsidR="00551E52" w:rsidRDefault="00551E52">
      <w:pPr>
        <w:pStyle w:val="L1-Pfeil-End"/>
      </w:pPr>
    </w:p>
    <w:p w:rsidR="00551E52" w:rsidRDefault="00551E52">
      <w:r>
        <w:t>Wichtige Rufnummern:</w:t>
      </w:r>
    </w:p>
    <w:p w:rsidR="00551E52" w:rsidRDefault="00551E52">
      <w:r>
        <w:t>Feuerwehr / Rettungsdienst:</w:t>
      </w:r>
      <w:r>
        <w:tab/>
        <w:t>112</w:t>
      </w:r>
    </w:p>
    <w:p w:rsidR="00551E52" w:rsidRDefault="00551E52">
      <w:r>
        <w:t>Bundeswehr-Feuerwehr:</w:t>
      </w:r>
    </w:p>
    <w:p w:rsidR="00551E52" w:rsidRDefault="00551E52">
      <w:r>
        <w:t>Notruf:</w:t>
      </w:r>
      <w:r>
        <w:tab/>
        <w:t>110</w:t>
      </w:r>
    </w:p>
    <w:p w:rsidR="00551E52" w:rsidRDefault="00551E52">
      <w:r>
        <w:t>Umfallambulanz:</w:t>
      </w:r>
    </w:p>
    <w:p w:rsidR="00551E52" w:rsidRDefault="00551E52">
      <w:r>
        <w:t>Truppenarzt:</w:t>
      </w:r>
    </w:p>
    <w:p w:rsidR="00551E52" w:rsidRDefault="00551E52"/>
    <w:p w:rsidR="00551E52" w:rsidRDefault="00551E52">
      <w:r>
        <w:t>Muster-Krankenhaus</w:t>
      </w:r>
    </w:p>
    <w:p w:rsidR="00551E52" w:rsidRDefault="00551E52">
      <w:r>
        <w:t>Beispiel-Straße 18</w:t>
      </w:r>
    </w:p>
    <w:p w:rsidR="00551E52" w:rsidRDefault="00551E52">
      <w:r>
        <w:t>80000 Beispielstadt</w:t>
      </w:r>
    </w:p>
    <w:p w:rsidR="00551E52" w:rsidRDefault="00551E52">
      <w:pPr>
        <w:pStyle w:val="berschrift2"/>
      </w:pPr>
      <w:bookmarkStart w:id="67" w:name="_Toc249175492"/>
      <w:r>
        <w:lastRenderedPageBreak/>
        <w:t>Einsatz von Dritten (zu Kap. ‎4.7)</w:t>
      </w:r>
      <w:bookmarkEnd w:id="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9999"/>
        <w:tblLook w:val="01E0" w:firstRow="1" w:lastRow="1" w:firstColumn="1" w:lastColumn="1" w:noHBand="0" w:noVBand="0"/>
      </w:tblPr>
      <w:tblGrid>
        <w:gridCol w:w="9062"/>
      </w:tblGrid>
      <w:tr w:rsidR="00551E52">
        <w:tc>
          <w:tcPr>
            <w:tcW w:w="9217" w:type="dxa"/>
            <w:shd w:val="clear" w:color="auto" w:fill="999999"/>
          </w:tcPr>
          <w:p w:rsidR="00551E52" w:rsidRDefault="00551E52">
            <w:pPr>
              <w:pStyle w:val="TabZelle"/>
            </w:pPr>
            <w:r>
              <w:fldChar w:fldCharType="begin">
                <w:ffData>
                  <w:name w:val="Kontrollkästchen6"/>
                  <w:enabled/>
                  <w:calcOnExit w:val="0"/>
                  <w:checkBox>
                    <w:sizeAuto/>
                    <w:default w:val="0"/>
                  </w:checkBox>
                </w:ffData>
              </w:fldChar>
            </w:r>
            <w:bookmarkStart w:id="68" w:name="Kontrollkästchen6"/>
            <w:r>
              <w:instrText xml:space="preserve"> FORMCHECKBOX </w:instrText>
            </w:r>
            <w:r w:rsidR="002D1A1A">
              <w:fldChar w:fldCharType="separate"/>
            </w:r>
            <w:r>
              <w:fldChar w:fldCharType="end"/>
            </w:r>
            <w:bookmarkEnd w:id="68"/>
            <w:r>
              <w:t xml:space="preserve"> Unterweisung von Dritten</w:t>
            </w:r>
          </w:p>
        </w:tc>
      </w:tr>
    </w:tbl>
    <w:p w:rsidR="00551E52" w:rsidRDefault="00551E52"/>
    <w:tbl>
      <w:tblPr>
        <w:tblW w:w="0" w:type="auto"/>
        <w:tblBorders>
          <w:insideH w:val="single" w:sz="4" w:space="0" w:color="auto"/>
        </w:tblBorders>
        <w:tblLook w:val="01E0" w:firstRow="1" w:lastRow="1" w:firstColumn="1" w:lastColumn="1" w:noHBand="0" w:noVBand="0"/>
      </w:tblPr>
      <w:tblGrid>
        <w:gridCol w:w="961"/>
        <w:gridCol w:w="1436"/>
        <w:gridCol w:w="241"/>
        <w:gridCol w:w="1405"/>
        <w:gridCol w:w="2369"/>
        <w:gridCol w:w="283"/>
        <w:gridCol w:w="704"/>
        <w:gridCol w:w="1673"/>
      </w:tblGrid>
      <w:tr w:rsidR="00551E52">
        <w:tc>
          <w:tcPr>
            <w:tcW w:w="965" w:type="dxa"/>
          </w:tcPr>
          <w:p w:rsidR="00551E52" w:rsidRDefault="00551E52">
            <w:pPr>
              <w:pStyle w:val="TabZelle"/>
            </w:pPr>
            <w:r>
              <w:t>Datum:</w:t>
            </w:r>
          </w:p>
        </w:tc>
        <w:tc>
          <w:tcPr>
            <w:tcW w:w="1459" w:type="dxa"/>
            <w:tcBorders>
              <w:top w:val="nil"/>
              <w:bottom w:val="single" w:sz="4" w:space="0" w:color="auto"/>
            </w:tcBorders>
          </w:tcPr>
          <w:p w:rsidR="00551E52" w:rsidRDefault="00551E52">
            <w:pPr>
              <w:pStyle w:val="TabZelle"/>
            </w:pPr>
          </w:p>
        </w:tc>
        <w:tc>
          <w:tcPr>
            <w:tcW w:w="241" w:type="dxa"/>
          </w:tcPr>
          <w:p w:rsidR="00551E52" w:rsidRDefault="00551E52">
            <w:pPr>
              <w:pStyle w:val="TabZelle"/>
            </w:pPr>
          </w:p>
        </w:tc>
        <w:tc>
          <w:tcPr>
            <w:tcW w:w="1417" w:type="dxa"/>
          </w:tcPr>
          <w:p w:rsidR="00551E52" w:rsidRDefault="00551E52">
            <w:pPr>
              <w:pStyle w:val="TabZelle"/>
            </w:pPr>
            <w:r>
              <w:t>Einsatz von:</w:t>
            </w:r>
          </w:p>
        </w:tc>
        <w:tc>
          <w:tcPr>
            <w:tcW w:w="2410" w:type="dxa"/>
            <w:tcBorders>
              <w:top w:val="nil"/>
              <w:bottom w:val="single" w:sz="4" w:space="0" w:color="auto"/>
            </w:tcBorders>
          </w:tcPr>
          <w:p w:rsidR="00551E52" w:rsidRDefault="00551E52">
            <w:pPr>
              <w:pStyle w:val="TabZelle"/>
            </w:pPr>
          </w:p>
        </w:tc>
        <w:tc>
          <w:tcPr>
            <w:tcW w:w="284" w:type="dxa"/>
          </w:tcPr>
          <w:p w:rsidR="00551E52" w:rsidRDefault="00551E52">
            <w:pPr>
              <w:pStyle w:val="TabZelle"/>
            </w:pPr>
          </w:p>
        </w:tc>
        <w:tc>
          <w:tcPr>
            <w:tcW w:w="708" w:type="dxa"/>
          </w:tcPr>
          <w:p w:rsidR="00551E52" w:rsidRDefault="00551E52">
            <w:pPr>
              <w:pStyle w:val="TabZelle"/>
            </w:pPr>
            <w:r>
              <w:t>bis:</w:t>
            </w:r>
          </w:p>
        </w:tc>
        <w:tc>
          <w:tcPr>
            <w:tcW w:w="1701" w:type="dxa"/>
            <w:tcBorders>
              <w:top w:val="nil"/>
              <w:bottom w:val="single" w:sz="4" w:space="0" w:color="auto"/>
            </w:tcBorders>
          </w:tcPr>
          <w:p w:rsidR="00551E52" w:rsidRDefault="00551E52">
            <w:pPr>
              <w:pStyle w:val="TabZelle"/>
            </w:pPr>
          </w:p>
        </w:tc>
      </w:tr>
    </w:tbl>
    <w:p w:rsidR="00551E52" w:rsidRDefault="00551E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7"/>
        <w:gridCol w:w="6415"/>
      </w:tblGrid>
      <w:tr w:rsidR="00551E52">
        <w:tc>
          <w:tcPr>
            <w:tcW w:w="2665" w:type="dxa"/>
            <w:tcBorders>
              <w:top w:val="nil"/>
              <w:left w:val="nil"/>
              <w:bottom w:val="nil"/>
              <w:right w:val="nil"/>
            </w:tcBorders>
          </w:tcPr>
          <w:p w:rsidR="00551E52" w:rsidRDefault="00551E52">
            <w:pPr>
              <w:pStyle w:val="TabZelle"/>
            </w:pPr>
            <w:r>
              <w:t>Liegenschaft/Teilbereich</w:t>
            </w:r>
          </w:p>
        </w:tc>
        <w:tc>
          <w:tcPr>
            <w:tcW w:w="6515" w:type="dxa"/>
            <w:tcBorders>
              <w:top w:val="nil"/>
              <w:left w:val="nil"/>
              <w:bottom w:val="single" w:sz="4" w:space="0" w:color="auto"/>
              <w:right w:val="nil"/>
            </w:tcBorders>
          </w:tcPr>
          <w:p w:rsidR="00551E52" w:rsidRDefault="00551E52">
            <w:pPr>
              <w:pStyle w:val="TabZelle"/>
            </w:pPr>
          </w:p>
        </w:tc>
      </w:tr>
      <w:tr w:rsidR="00551E52">
        <w:tc>
          <w:tcPr>
            <w:tcW w:w="2665" w:type="dxa"/>
            <w:tcBorders>
              <w:top w:val="nil"/>
              <w:left w:val="nil"/>
              <w:bottom w:val="nil"/>
              <w:right w:val="nil"/>
            </w:tcBorders>
          </w:tcPr>
          <w:p w:rsidR="00551E52" w:rsidRDefault="00551E52">
            <w:pPr>
              <w:pStyle w:val="TabZelle"/>
            </w:pPr>
            <w:r>
              <w:t>Verantwortliche/r:</w:t>
            </w:r>
          </w:p>
        </w:tc>
        <w:tc>
          <w:tcPr>
            <w:tcW w:w="6515" w:type="dxa"/>
            <w:tcBorders>
              <w:left w:val="nil"/>
              <w:right w:val="nil"/>
            </w:tcBorders>
          </w:tcPr>
          <w:p w:rsidR="00551E52" w:rsidRDefault="00551E52">
            <w:pPr>
              <w:pStyle w:val="TabZelle"/>
            </w:pPr>
          </w:p>
        </w:tc>
      </w:tr>
      <w:tr w:rsidR="00551E52">
        <w:tc>
          <w:tcPr>
            <w:tcW w:w="2665" w:type="dxa"/>
            <w:tcBorders>
              <w:top w:val="nil"/>
              <w:left w:val="nil"/>
              <w:bottom w:val="nil"/>
              <w:right w:val="nil"/>
            </w:tcBorders>
          </w:tcPr>
          <w:p w:rsidR="00551E52" w:rsidRDefault="00551E52">
            <w:pPr>
              <w:pStyle w:val="TabZelle"/>
            </w:pPr>
            <w:r>
              <w:t>Dritter / Institution:</w:t>
            </w:r>
          </w:p>
        </w:tc>
        <w:tc>
          <w:tcPr>
            <w:tcW w:w="6515" w:type="dxa"/>
            <w:tcBorders>
              <w:left w:val="nil"/>
              <w:right w:val="nil"/>
            </w:tcBorders>
          </w:tcPr>
          <w:p w:rsidR="00551E52" w:rsidRDefault="00551E52">
            <w:pPr>
              <w:pStyle w:val="TabZelle"/>
            </w:pPr>
          </w:p>
        </w:tc>
      </w:tr>
    </w:tbl>
    <w:p w:rsidR="00551E52" w:rsidRDefault="00551E52"/>
    <w:p w:rsidR="00551E52" w:rsidRDefault="00551E52">
      <w:pPr>
        <w:pStyle w:val="Marginalie"/>
      </w:pPr>
      <w:r>
        <w:t>Inhalte der Unterweisung:</w:t>
      </w:r>
    </w:p>
    <w:p w:rsidR="00551E52" w:rsidRDefault="00551E52">
      <w:r>
        <w:rPr>
          <w:sz w:val="24"/>
          <w:szCs w:val="24"/>
        </w:rPr>
        <w:fldChar w:fldCharType="begin">
          <w:ffData>
            <w:name w:val="Kontrollkästchen7"/>
            <w:enabled/>
            <w:calcOnExit w:val="0"/>
            <w:checkBox>
              <w:sizeAuto/>
              <w:default w:val="0"/>
            </w:checkBox>
          </w:ffData>
        </w:fldChar>
      </w:r>
      <w:bookmarkStart w:id="69" w:name="Kontrollkästchen7"/>
      <w:r>
        <w:rPr>
          <w:sz w:val="24"/>
          <w:szCs w:val="24"/>
        </w:rPr>
        <w:instrText xml:space="preserve"> FORMCHECKBOX </w:instrText>
      </w:r>
      <w:r w:rsidR="002D1A1A">
        <w:rPr>
          <w:sz w:val="24"/>
          <w:szCs w:val="24"/>
        </w:rPr>
      </w:r>
      <w:r w:rsidR="002D1A1A">
        <w:rPr>
          <w:sz w:val="24"/>
          <w:szCs w:val="24"/>
        </w:rPr>
        <w:fldChar w:fldCharType="separate"/>
      </w:r>
      <w:r>
        <w:rPr>
          <w:sz w:val="24"/>
          <w:szCs w:val="24"/>
        </w:rPr>
        <w:fldChar w:fldCharType="end"/>
      </w:r>
      <w:bookmarkEnd w:id="69"/>
      <w:r>
        <w:tab/>
        <w:t xml:space="preserve">Aufklärung über Gefahren vor Ort/am Arbeitsplatz (u. a. Ex-Bereiche, offene Wasserflächen, bewegliche Maschinenteile, Lärmbereiche, umschlossene Räume, </w:t>
      </w:r>
      <w:proofErr w:type="spellStart"/>
      <w:r>
        <w:t>el</w:t>
      </w:r>
      <w:proofErr w:type="spellEnd"/>
      <w:r>
        <w:t>. Strom, Gefahrstoffe)</w:t>
      </w:r>
    </w:p>
    <w:p w:rsidR="00551E52" w:rsidRDefault="00551E52">
      <w:r>
        <w:rPr>
          <w:sz w:val="24"/>
          <w:szCs w:val="24"/>
        </w:rPr>
        <w:fldChar w:fldCharType="begin">
          <w:ffData>
            <w:name w:val="Kontrollkästchen7"/>
            <w:enabled/>
            <w:calcOnExit w:val="0"/>
            <w:checkBox>
              <w:sizeAuto/>
              <w:default w:val="0"/>
            </w:checkBox>
          </w:ffData>
        </w:fldChar>
      </w:r>
      <w:r>
        <w:rPr>
          <w:sz w:val="24"/>
          <w:szCs w:val="24"/>
        </w:rPr>
        <w:instrText xml:space="preserve"> FORMCHECKBOX </w:instrText>
      </w:r>
      <w:r w:rsidR="002D1A1A">
        <w:rPr>
          <w:sz w:val="24"/>
          <w:szCs w:val="24"/>
        </w:rPr>
      </w:r>
      <w:r w:rsidR="002D1A1A">
        <w:rPr>
          <w:sz w:val="24"/>
          <w:szCs w:val="24"/>
        </w:rPr>
        <w:fldChar w:fldCharType="separate"/>
      </w:r>
      <w:r>
        <w:rPr>
          <w:sz w:val="24"/>
          <w:szCs w:val="24"/>
        </w:rPr>
        <w:fldChar w:fldCharType="end"/>
      </w:r>
      <w:r>
        <w:tab/>
        <w:t>Einhaltung der Sicherheitsvorkehrungen / -anweisungen (u. a. Gerüste, Seilsicherung, Atemschutzgerät, Gehörschutz, Beachtung von Warn- / Verbotsschildern)</w:t>
      </w:r>
    </w:p>
    <w:p w:rsidR="00551E52" w:rsidRDefault="00551E52">
      <w:r>
        <w:rPr>
          <w:sz w:val="24"/>
          <w:szCs w:val="24"/>
        </w:rPr>
        <w:fldChar w:fldCharType="begin">
          <w:ffData>
            <w:name w:val="Kontrollkästchen7"/>
            <w:enabled/>
            <w:calcOnExit w:val="0"/>
            <w:checkBox>
              <w:sizeAuto/>
              <w:default w:val="0"/>
            </w:checkBox>
          </w:ffData>
        </w:fldChar>
      </w:r>
      <w:r>
        <w:rPr>
          <w:sz w:val="24"/>
          <w:szCs w:val="24"/>
        </w:rPr>
        <w:instrText xml:space="preserve"> FORMCHECKBOX </w:instrText>
      </w:r>
      <w:r w:rsidR="002D1A1A">
        <w:rPr>
          <w:sz w:val="24"/>
          <w:szCs w:val="24"/>
        </w:rPr>
      </w:r>
      <w:r w:rsidR="002D1A1A">
        <w:rPr>
          <w:sz w:val="24"/>
          <w:szCs w:val="24"/>
        </w:rPr>
        <w:fldChar w:fldCharType="separate"/>
      </w:r>
      <w:r>
        <w:rPr>
          <w:sz w:val="24"/>
          <w:szCs w:val="24"/>
        </w:rPr>
        <w:fldChar w:fldCharType="end"/>
      </w:r>
      <w:r>
        <w:tab/>
        <w:t xml:space="preserve">Information über die Einhaltung der </w:t>
      </w:r>
      <w:proofErr w:type="spellStart"/>
      <w:r>
        <w:t>UVV's</w:t>
      </w:r>
      <w:proofErr w:type="spellEnd"/>
    </w:p>
    <w:p w:rsidR="00551E52" w:rsidRDefault="00551E52">
      <w:r>
        <w:rPr>
          <w:sz w:val="24"/>
          <w:szCs w:val="24"/>
        </w:rPr>
        <w:fldChar w:fldCharType="begin">
          <w:ffData>
            <w:name w:val="Kontrollkästchen7"/>
            <w:enabled/>
            <w:calcOnExit w:val="0"/>
            <w:checkBox>
              <w:sizeAuto/>
              <w:default w:val="0"/>
            </w:checkBox>
          </w:ffData>
        </w:fldChar>
      </w:r>
      <w:r>
        <w:rPr>
          <w:sz w:val="24"/>
          <w:szCs w:val="24"/>
        </w:rPr>
        <w:instrText xml:space="preserve"> FORMCHECKBOX </w:instrText>
      </w:r>
      <w:r w:rsidR="002D1A1A">
        <w:rPr>
          <w:sz w:val="24"/>
          <w:szCs w:val="24"/>
        </w:rPr>
      </w:r>
      <w:r w:rsidR="002D1A1A">
        <w:rPr>
          <w:sz w:val="24"/>
          <w:szCs w:val="24"/>
        </w:rPr>
        <w:fldChar w:fldCharType="separate"/>
      </w:r>
      <w:r>
        <w:rPr>
          <w:sz w:val="24"/>
          <w:szCs w:val="24"/>
        </w:rPr>
        <w:fldChar w:fldCharType="end"/>
      </w:r>
      <w:r>
        <w:tab/>
        <w:t>Gefährdungen im Kläranlagenbetrieb</w:t>
      </w:r>
    </w:p>
    <w:p w:rsidR="00551E52" w:rsidRDefault="00551E52">
      <w:r>
        <w:rPr>
          <w:sz w:val="24"/>
          <w:szCs w:val="24"/>
        </w:rPr>
        <w:fldChar w:fldCharType="begin">
          <w:ffData>
            <w:name w:val="Kontrollkästchen7"/>
            <w:enabled/>
            <w:calcOnExit w:val="0"/>
            <w:checkBox>
              <w:sizeAuto/>
              <w:default w:val="0"/>
            </w:checkBox>
          </w:ffData>
        </w:fldChar>
      </w:r>
      <w:r>
        <w:rPr>
          <w:sz w:val="24"/>
          <w:szCs w:val="24"/>
        </w:rPr>
        <w:instrText xml:space="preserve"> FORMCHECKBOX </w:instrText>
      </w:r>
      <w:r w:rsidR="002D1A1A">
        <w:rPr>
          <w:sz w:val="24"/>
          <w:szCs w:val="24"/>
        </w:rPr>
      </w:r>
      <w:r w:rsidR="002D1A1A">
        <w:rPr>
          <w:sz w:val="24"/>
          <w:szCs w:val="24"/>
        </w:rPr>
        <w:fldChar w:fldCharType="separate"/>
      </w:r>
      <w:r>
        <w:rPr>
          <w:sz w:val="24"/>
          <w:szCs w:val="24"/>
        </w:rPr>
        <w:fldChar w:fldCharType="end"/>
      </w:r>
      <w:r>
        <w:tab/>
        <w:t>Gefährdungen bei der Kanalunterhaltung</w:t>
      </w:r>
    </w:p>
    <w:p w:rsidR="00551E52" w:rsidRDefault="00551E52">
      <w:r>
        <w:rPr>
          <w:sz w:val="24"/>
          <w:szCs w:val="24"/>
        </w:rPr>
        <w:fldChar w:fldCharType="begin">
          <w:ffData>
            <w:name w:val="Kontrollkästchen7"/>
            <w:enabled/>
            <w:calcOnExit w:val="0"/>
            <w:checkBox>
              <w:sizeAuto/>
              <w:default w:val="0"/>
            </w:checkBox>
          </w:ffData>
        </w:fldChar>
      </w:r>
      <w:r>
        <w:rPr>
          <w:sz w:val="24"/>
          <w:szCs w:val="24"/>
        </w:rPr>
        <w:instrText xml:space="preserve"> FORMCHECKBOX </w:instrText>
      </w:r>
      <w:r w:rsidR="002D1A1A">
        <w:rPr>
          <w:sz w:val="24"/>
          <w:szCs w:val="24"/>
        </w:rPr>
      </w:r>
      <w:r w:rsidR="002D1A1A">
        <w:rPr>
          <w:sz w:val="24"/>
          <w:szCs w:val="24"/>
        </w:rPr>
        <w:fldChar w:fldCharType="separate"/>
      </w:r>
      <w:r>
        <w:rPr>
          <w:sz w:val="24"/>
          <w:szCs w:val="24"/>
        </w:rPr>
        <w:fldChar w:fldCharType="end"/>
      </w:r>
      <w:r>
        <w:tab/>
        <w:t>Verhalten in der Liegenschaft (Militärischer Sicherheitsbereich)</w:t>
      </w:r>
    </w:p>
    <w:p w:rsidR="00551E52" w:rsidRDefault="00551E52">
      <w:r>
        <w:rPr>
          <w:sz w:val="24"/>
          <w:szCs w:val="24"/>
        </w:rPr>
        <w:fldChar w:fldCharType="begin">
          <w:ffData>
            <w:name w:val="Kontrollkästchen7"/>
            <w:enabled/>
            <w:calcOnExit w:val="0"/>
            <w:checkBox>
              <w:sizeAuto/>
              <w:default w:val="0"/>
            </w:checkBox>
          </w:ffData>
        </w:fldChar>
      </w:r>
      <w:r>
        <w:rPr>
          <w:sz w:val="24"/>
          <w:szCs w:val="24"/>
        </w:rPr>
        <w:instrText xml:space="preserve"> FORMCHECKBOX </w:instrText>
      </w:r>
      <w:r w:rsidR="002D1A1A">
        <w:rPr>
          <w:sz w:val="24"/>
          <w:szCs w:val="24"/>
        </w:rPr>
      </w:r>
      <w:r w:rsidR="002D1A1A">
        <w:rPr>
          <w:sz w:val="24"/>
          <w:szCs w:val="24"/>
        </w:rPr>
        <w:fldChar w:fldCharType="separate"/>
      </w:r>
      <w:r>
        <w:rPr>
          <w:sz w:val="24"/>
          <w:szCs w:val="24"/>
        </w:rPr>
        <w:fldChar w:fldCharType="end"/>
      </w:r>
      <w:r>
        <w:tab/>
        <w:t>____________________________________________________</w:t>
      </w:r>
    </w:p>
    <w:p w:rsidR="00551E52" w:rsidRDefault="00551E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9999"/>
        <w:tblLook w:val="01E0" w:firstRow="1" w:lastRow="1" w:firstColumn="1" w:lastColumn="1" w:noHBand="0" w:noVBand="0"/>
      </w:tblPr>
      <w:tblGrid>
        <w:gridCol w:w="9062"/>
      </w:tblGrid>
      <w:tr w:rsidR="00551E52">
        <w:tc>
          <w:tcPr>
            <w:tcW w:w="9212" w:type="dxa"/>
            <w:shd w:val="clear" w:color="auto" w:fill="999999"/>
          </w:tcPr>
          <w:p w:rsidR="00551E52" w:rsidRDefault="00551E52">
            <w:pPr>
              <w:pStyle w:val="TabZelle"/>
            </w:pPr>
            <w:r>
              <w:t>Haftungsausschluss: Für Schäden und Unfälle bei Dritten übernimmt die hausverwaltende Dienst</w:t>
            </w:r>
            <w:r>
              <w:softHyphen/>
              <w:t>stelle keine Haftung!</w:t>
            </w:r>
          </w:p>
        </w:tc>
      </w:tr>
    </w:tbl>
    <w:p w:rsidR="00551E52" w:rsidRDefault="00551E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5"/>
        <w:gridCol w:w="7127"/>
      </w:tblGrid>
      <w:tr w:rsidR="00551E52">
        <w:tc>
          <w:tcPr>
            <w:tcW w:w="1951" w:type="dxa"/>
          </w:tcPr>
          <w:p w:rsidR="00551E52" w:rsidRDefault="00551E52">
            <w:pPr>
              <w:pStyle w:val="TabZelle"/>
            </w:pPr>
            <w:r>
              <w:t>Bestätigung:</w:t>
            </w:r>
          </w:p>
        </w:tc>
        <w:tc>
          <w:tcPr>
            <w:tcW w:w="7261" w:type="dxa"/>
            <w:shd w:val="clear" w:color="auto" w:fill="999999"/>
          </w:tcPr>
          <w:p w:rsidR="00551E52" w:rsidRDefault="00551E52">
            <w:pPr>
              <w:pStyle w:val="TabZelle"/>
            </w:pPr>
            <w:r>
              <w:t>Über die o. a. Themen und deren sachgemäße Ausführung wurde ich unter</w:t>
            </w:r>
            <w:r>
              <w:softHyphen/>
              <w:t>wiesen.</w:t>
            </w:r>
          </w:p>
        </w:tc>
      </w:tr>
    </w:tbl>
    <w:p w:rsidR="00551E52" w:rsidRDefault="00551E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965"/>
        <w:gridCol w:w="4137"/>
      </w:tblGrid>
      <w:tr w:rsidR="00551E52">
        <w:tc>
          <w:tcPr>
            <w:tcW w:w="4077" w:type="dxa"/>
            <w:tcBorders>
              <w:top w:val="nil"/>
              <w:left w:val="nil"/>
              <w:bottom w:val="single" w:sz="4" w:space="0" w:color="auto"/>
              <w:right w:val="nil"/>
            </w:tcBorders>
          </w:tcPr>
          <w:p w:rsidR="00551E52" w:rsidRDefault="00551E52">
            <w:pPr>
              <w:pStyle w:val="TabZelle"/>
            </w:pPr>
          </w:p>
        </w:tc>
        <w:tc>
          <w:tcPr>
            <w:tcW w:w="993" w:type="dxa"/>
            <w:tcBorders>
              <w:top w:val="nil"/>
              <w:left w:val="nil"/>
              <w:bottom w:val="single" w:sz="4" w:space="0" w:color="auto"/>
              <w:right w:val="nil"/>
            </w:tcBorders>
          </w:tcPr>
          <w:p w:rsidR="00551E52" w:rsidRDefault="00551E52">
            <w:pPr>
              <w:pStyle w:val="TabZelle"/>
            </w:pPr>
          </w:p>
        </w:tc>
        <w:tc>
          <w:tcPr>
            <w:tcW w:w="4218" w:type="dxa"/>
            <w:tcBorders>
              <w:top w:val="nil"/>
              <w:left w:val="nil"/>
              <w:bottom w:val="single" w:sz="4" w:space="0" w:color="auto"/>
              <w:right w:val="nil"/>
            </w:tcBorders>
          </w:tcPr>
          <w:p w:rsidR="00551E52" w:rsidRDefault="00551E52">
            <w:pPr>
              <w:pStyle w:val="TabZelle"/>
            </w:pPr>
          </w:p>
        </w:tc>
      </w:tr>
      <w:tr w:rsidR="00551E52">
        <w:tc>
          <w:tcPr>
            <w:tcW w:w="4077" w:type="dxa"/>
            <w:tcBorders>
              <w:left w:val="nil"/>
              <w:bottom w:val="nil"/>
              <w:right w:val="nil"/>
            </w:tcBorders>
          </w:tcPr>
          <w:p w:rsidR="00551E52" w:rsidRDefault="00551E52">
            <w:pPr>
              <w:pStyle w:val="TabZelle"/>
            </w:pPr>
            <w:r>
              <w:t>Datum, Name, Unterschrift Dritte</w:t>
            </w:r>
          </w:p>
        </w:tc>
        <w:tc>
          <w:tcPr>
            <w:tcW w:w="993" w:type="dxa"/>
            <w:tcBorders>
              <w:left w:val="nil"/>
              <w:bottom w:val="nil"/>
              <w:right w:val="nil"/>
            </w:tcBorders>
          </w:tcPr>
          <w:p w:rsidR="00551E52" w:rsidRDefault="00551E52">
            <w:pPr>
              <w:pStyle w:val="TabZelle"/>
            </w:pPr>
          </w:p>
        </w:tc>
        <w:tc>
          <w:tcPr>
            <w:tcW w:w="4218" w:type="dxa"/>
            <w:tcBorders>
              <w:left w:val="nil"/>
              <w:bottom w:val="nil"/>
              <w:right w:val="nil"/>
            </w:tcBorders>
          </w:tcPr>
          <w:p w:rsidR="00551E52" w:rsidRDefault="00551E52">
            <w:pPr>
              <w:pStyle w:val="TabZelle"/>
            </w:pPr>
            <w:r>
              <w:t>Datum, Name, Unterschrift LTGM/LTBG/Bauleiter</w:t>
            </w:r>
          </w:p>
        </w:tc>
      </w:tr>
    </w:tbl>
    <w:p w:rsidR="00551E52" w:rsidRDefault="00551E52">
      <w:pPr>
        <w:pStyle w:val="berschrift2"/>
      </w:pPr>
      <w:r>
        <w:br w:type="page"/>
      </w:r>
      <w:bookmarkStart w:id="70" w:name="_Toc249175493"/>
      <w:r>
        <w:lastRenderedPageBreak/>
        <w:t xml:space="preserve">Meldeblatt </w:t>
      </w:r>
      <w:proofErr w:type="spellStart"/>
      <w:r>
        <w:t>Weil'sche</w:t>
      </w:r>
      <w:proofErr w:type="spellEnd"/>
      <w:r>
        <w:t xml:space="preserve"> Krankheit (zu Kap. ‎4.5.2)</w:t>
      </w:r>
      <w:bookmarkEnd w:id="70"/>
    </w:p>
    <w:p w:rsidR="00551E52" w:rsidRDefault="00551E52">
      <w:pPr>
        <w:jc w:val="both"/>
      </w:pPr>
    </w:p>
    <w:p w:rsidR="00551E52" w:rsidRDefault="00551E52">
      <w:pPr>
        <w:jc w:val="both"/>
      </w:pPr>
      <w:proofErr w:type="spellStart"/>
      <w:r>
        <w:t>BwDLZ</w:t>
      </w:r>
      <w:proofErr w:type="spellEnd"/>
      <w:r>
        <w:t xml:space="preserve"> .........................</w:t>
      </w:r>
      <w:r>
        <w:tab/>
      </w:r>
      <w:r>
        <w:tab/>
      </w:r>
      <w:r>
        <w:tab/>
      </w:r>
      <w:r>
        <w:tab/>
      </w:r>
      <w:r>
        <w:tab/>
      </w:r>
      <w:r>
        <w:tab/>
        <w:t>…......................., den .........................</w:t>
      </w:r>
    </w:p>
    <w:p w:rsidR="00551E52" w:rsidRDefault="00551E52">
      <w:pPr>
        <w:jc w:val="both"/>
      </w:pPr>
    </w:p>
    <w:p w:rsidR="00551E52" w:rsidRDefault="00551E52">
      <w:pPr>
        <w:jc w:val="both"/>
      </w:pPr>
    </w:p>
    <w:p w:rsidR="00551E52" w:rsidRDefault="00551E52">
      <w:pPr>
        <w:jc w:val="both"/>
      </w:pPr>
      <w:r>
        <w:rPr>
          <w:u w:val="single"/>
        </w:rPr>
        <w:t>Betr.</w:t>
      </w:r>
      <w:r>
        <w:t>:</w:t>
      </w:r>
      <w:r>
        <w:tab/>
        <w:t>Hinweisschreiben an den behandelnden Arzt;</w:t>
      </w:r>
    </w:p>
    <w:p w:rsidR="00551E52" w:rsidRDefault="00551E52">
      <w:pPr>
        <w:jc w:val="both"/>
      </w:pPr>
      <w:r>
        <w:tab/>
      </w:r>
      <w:proofErr w:type="spellStart"/>
      <w:r>
        <w:t>Weil'sche</w:t>
      </w:r>
      <w:proofErr w:type="spellEnd"/>
      <w:r>
        <w:t xml:space="preserve"> Krankheit</w:t>
      </w:r>
    </w:p>
    <w:p w:rsidR="00551E52" w:rsidRDefault="00551E52">
      <w:pPr>
        <w:jc w:val="both"/>
      </w:pPr>
    </w:p>
    <w:p w:rsidR="00551E52" w:rsidRDefault="00551E52">
      <w:pPr>
        <w:jc w:val="both"/>
      </w:pPr>
    </w:p>
    <w:p w:rsidR="00551E52" w:rsidRDefault="00551E52">
      <w:pPr>
        <w:jc w:val="both"/>
      </w:pPr>
      <w:r>
        <w:t xml:space="preserve">Der / die Bedienstete des </w:t>
      </w:r>
      <w:proofErr w:type="spellStart"/>
      <w:r>
        <w:t>BwDLZ</w:t>
      </w:r>
      <w:proofErr w:type="spellEnd"/>
      <w:r>
        <w:t xml:space="preserve"> ………………………. Herr / Frau ............................... führt Arbeiten an Abwasser- und Kanalisationsanlagen aus.</w:t>
      </w:r>
    </w:p>
    <w:p w:rsidR="00551E52" w:rsidRDefault="00551E52">
      <w:pPr>
        <w:jc w:val="both"/>
      </w:pPr>
    </w:p>
    <w:p w:rsidR="00551E52" w:rsidRDefault="00182273">
      <w:r>
        <w:rPr>
          <w:noProof/>
        </w:rPr>
        <mc:AlternateContent>
          <mc:Choice Requires="wps">
            <w:drawing>
              <wp:anchor distT="0" distB="0" distL="114300" distR="114300" simplePos="0" relativeHeight="251652608" behindDoc="0" locked="0" layoutInCell="1" allowOverlap="1">
                <wp:simplePos x="0" y="0"/>
                <wp:positionH relativeFrom="column">
                  <wp:posOffset>-914400</wp:posOffset>
                </wp:positionH>
                <wp:positionV relativeFrom="paragraph">
                  <wp:posOffset>175895</wp:posOffset>
                </wp:positionV>
                <wp:extent cx="7589520" cy="0"/>
                <wp:effectExtent l="0" t="0" r="0" b="0"/>
                <wp:wrapNone/>
                <wp:docPr id="1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9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A0B5A" id="Line 1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85pt" to="525.6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eEEw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"/>
            </w:pict>
          </mc:Fallback>
        </mc:AlternateContent>
      </w:r>
    </w:p>
    <w:p w:rsidR="00551E52" w:rsidRDefault="00551E52">
      <w:pPr>
        <w:jc w:val="both"/>
      </w:pPr>
    </w:p>
    <w:p w:rsidR="00551E52" w:rsidRDefault="00551E52">
      <w:pPr>
        <w:jc w:val="both"/>
      </w:pPr>
    </w:p>
    <w:p w:rsidR="00551E52" w:rsidRDefault="00551E52">
      <w:pPr>
        <w:jc w:val="both"/>
      </w:pPr>
      <w:proofErr w:type="spellStart"/>
      <w:r>
        <w:t>BwDLZ</w:t>
      </w:r>
      <w:proofErr w:type="spellEnd"/>
      <w:r>
        <w:t xml:space="preserve"> .........................</w:t>
      </w:r>
      <w:r>
        <w:tab/>
      </w:r>
      <w:r>
        <w:tab/>
      </w:r>
      <w:r>
        <w:tab/>
      </w:r>
      <w:r>
        <w:tab/>
      </w:r>
      <w:r>
        <w:tab/>
      </w:r>
      <w:r>
        <w:tab/>
        <w:t>…......................., den .........................</w:t>
      </w:r>
    </w:p>
    <w:p w:rsidR="00551E52" w:rsidRDefault="00551E52">
      <w:pPr>
        <w:jc w:val="both"/>
      </w:pPr>
    </w:p>
    <w:p w:rsidR="00551E52" w:rsidRDefault="00551E52">
      <w:pPr>
        <w:jc w:val="both"/>
      </w:pPr>
    </w:p>
    <w:p w:rsidR="00551E52" w:rsidRDefault="00551E52">
      <w:r>
        <w:rPr>
          <w:u w:val="single"/>
        </w:rPr>
        <w:t>Betr.</w:t>
      </w:r>
      <w:r>
        <w:t>:</w:t>
      </w:r>
      <w:r>
        <w:tab/>
        <w:t>Hinweisschreiben an den behandelnden Arzt;</w:t>
      </w:r>
      <w:r>
        <w:br/>
      </w:r>
      <w:r>
        <w:tab/>
      </w:r>
      <w:proofErr w:type="spellStart"/>
      <w:r>
        <w:t>Weil'sche</w:t>
      </w:r>
      <w:proofErr w:type="spellEnd"/>
      <w:r>
        <w:t xml:space="preserve"> Krankheit</w:t>
      </w:r>
    </w:p>
    <w:p w:rsidR="00551E52" w:rsidRDefault="00551E52">
      <w:pPr>
        <w:jc w:val="both"/>
      </w:pPr>
    </w:p>
    <w:p w:rsidR="00551E52" w:rsidRDefault="00551E52">
      <w:pPr>
        <w:jc w:val="both"/>
      </w:pPr>
    </w:p>
    <w:p w:rsidR="00551E52" w:rsidRDefault="00551E52">
      <w:pPr>
        <w:jc w:val="both"/>
      </w:pPr>
      <w:r>
        <w:t xml:space="preserve">Der / die Bedienstete des </w:t>
      </w:r>
      <w:proofErr w:type="spellStart"/>
      <w:r>
        <w:t>BwDLZ</w:t>
      </w:r>
      <w:proofErr w:type="spellEnd"/>
      <w:r>
        <w:t xml:space="preserve"> ………………………. Herr / Frau ............................... führt Arbeiten an Abwasser- und Kanalisationsanlagen aus.</w:t>
      </w:r>
    </w:p>
    <w:p w:rsidR="00551E52" w:rsidRDefault="00551E52">
      <w:pPr>
        <w:pStyle w:val="berschrift2"/>
      </w:pPr>
      <w:bookmarkStart w:id="71" w:name="_Toc249175494"/>
      <w:r>
        <w:lastRenderedPageBreak/>
        <w:t>Regelplan Absicherung Arbeitsstelle (zu Kap. ‎4.8)</w:t>
      </w:r>
      <w:bookmarkEnd w:id="71"/>
    </w:p>
    <w:p w:rsidR="00551E52" w:rsidRDefault="00182273">
      <w:r>
        <w:rPr>
          <w:noProof/>
        </w:rPr>
        <w:drawing>
          <wp:inline distT="0" distB="0" distL="0" distR="0">
            <wp:extent cx="4857750" cy="8229600"/>
            <wp:effectExtent l="0" t="0" r="0" b="0"/>
            <wp:docPr id="2" name="Bild 2" descr="Regelplan-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elplan-B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7750" cy="8229600"/>
                    </a:xfrm>
                    <a:prstGeom prst="rect">
                      <a:avLst/>
                    </a:prstGeom>
                    <a:noFill/>
                    <a:ln>
                      <a:noFill/>
                    </a:ln>
                  </pic:spPr>
                </pic:pic>
              </a:graphicData>
            </a:graphic>
          </wp:inline>
        </w:drawing>
      </w:r>
    </w:p>
    <w:p w:rsidR="00551E52" w:rsidRDefault="00182273">
      <w:r>
        <w:rPr>
          <w:noProof/>
        </w:rPr>
        <w:lastRenderedPageBreak/>
        <w:drawing>
          <wp:inline distT="0" distB="0" distL="0" distR="0">
            <wp:extent cx="5257800" cy="8696325"/>
            <wp:effectExtent l="0" t="0" r="0" b="0"/>
            <wp:docPr id="3" name="Bild 3" descr="Regelplan-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elplan-B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800" cy="8696325"/>
                    </a:xfrm>
                    <a:prstGeom prst="rect">
                      <a:avLst/>
                    </a:prstGeom>
                    <a:noFill/>
                    <a:ln>
                      <a:noFill/>
                    </a:ln>
                  </pic:spPr>
                </pic:pic>
              </a:graphicData>
            </a:graphic>
          </wp:inline>
        </w:drawing>
      </w:r>
    </w:p>
    <w:p w:rsidR="00551E52" w:rsidRDefault="00551E52">
      <w:pPr>
        <w:pStyle w:val="berschrift2"/>
      </w:pPr>
      <w:bookmarkStart w:id="72" w:name="_Toc249175495"/>
      <w:r>
        <w:lastRenderedPageBreak/>
        <w:t>Meldung längerfristige Außerbetriebnahme von abwassertechnischen Anlagen (zu Kap. ‎5.2.3)</w:t>
      </w:r>
      <w:bookmarkEnd w:id="72"/>
    </w:p>
    <w:p w:rsidR="00551E52" w:rsidRDefault="00551E52">
      <w:r>
        <w:t>Ortsdienststelle:</w:t>
      </w:r>
    </w:p>
    <w:p w:rsidR="00551E52" w:rsidRDefault="00551E52">
      <w:r>
        <w:t>Anschrift:</w:t>
      </w:r>
    </w:p>
    <w:p w:rsidR="00551E52" w:rsidRDefault="00551E52">
      <w:r>
        <w:t>PLZ/Ort:</w:t>
      </w:r>
    </w:p>
    <w:p w:rsidR="00551E52" w:rsidRDefault="00551E52">
      <w:r>
        <w:t>(Vorwahl) Telefon/Fax/E-Mail</w:t>
      </w:r>
    </w:p>
    <w:p w:rsidR="00551E52" w:rsidRDefault="00551E52">
      <w:r>
        <w:t>Festlegungen von Maßnahmen für die längerfristige Außerinbetriebnahme von abwassertechnischen Anlagen</w:t>
      </w:r>
    </w:p>
    <w:tbl>
      <w:tblPr>
        <w:tblW w:w="0" w:type="auto"/>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551E52">
        <w:tc>
          <w:tcPr>
            <w:tcW w:w="9212" w:type="dxa"/>
          </w:tcPr>
          <w:p w:rsidR="00551E52" w:rsidRDefault="00551E52">
            <w:pPr>
              <w:pStyle w:val="TabZelle"/>
            </w:pPr>
          </w:p>
        </w:tc>
      </w:tr>
      <w:tr w:rsidR="00551E52">
        <w:tc>
          <w:tcPr>
            <w:tcW w:w="9212" w:type="dxa"/>
          </w:tcPr>
          <w:p w:rsidR="00551E52" w:rsidRDefault="00551E52">
            <w:pPr>
              <w:pStyle w:val="TabZelle"/>
            </w:pPr>
          </w:p>
        </w:tc>
      </w:tr>
      <w:tr w:rsidR="00551E52">
        <w:tc>
          <w:tcPr>
            <w:tcW w:w="9212" w:type="dxa"/>
          </w:tcPr>
          <w:p w:rsidR="00551E52" w:rsidRDefault="00551E52">
            <w:pPr>
              <w:pStyle w:val="TabZelle"/>
            </w:pPr>
          </w:p>
        </w:tc>
      </w:tr>
      <w:tr w:rsidR="00551E52">
        <w:tc>
          <w:tcPr>
            <w:tcW w:w="9212" w:type="dxa"/>
          </w:tcPr>
          <w:p w:rsidR="00551E52" w:rsidRDefault="00551E52">
            <w:pPr>
              <w:pStyle w:val="TabZelle"/>
            </w:pPr>
          </w:p>
        </w:tc>
      </w:tr>
    </w:tbl>
    <w:p w:rsidR="00551E52" w:rsidRDefault="00551E52"/>
    <w:tbl>
      <w:tblPr>
        <w:tblW w:w="0" w:type="auto"/>
        <w:tblBorders>
          <w:insideH w:val="single" w:sz="4" w:space="0" w:color="auto"/>
        </w:tblBorders>
        <w:tblLook w:val="01E0" w:firstRow="1" w:lastRow="1" w:firstColumn="1" w:lastColumn="1" w:noHBand="0" w:noVBand="0"/>
      </w:tblPr>
      <w:tblGrid>
        <w:gridCol w:w="2988"/>
        <w:gridCol w:w="1620"/>
        <w:gridCol w:w="1620"/>
        <w:gridCol w:w="720"/>
        <w:gridCol w:w="1800"/>
      </w:tblGrid>
      <w:tr w:rsidR="00551E52">
        <w:tc>
          <w:tcPr>
            <w:tcW w:w="2988" w:type="dxa"/>
          </w:tcPr>
          <w:p w:rsidR="00551E52" w:rsidRDefault="00551E52">
            <w:pPr>
              <w:pStyle w:val="TabZelle"/>
            </w:pPr>
            <w:r>
              <w:t>Außerbetriebnahme von:</w:t>
            </w:r>
          </w:p>
        </w:tc>
        <w:tc>
          <w:tcPr>
            <w:tcW w:w="1620" w:type="dxa"/>
            <w:tcBorders>
              <w:top w:val="nil"/>
              <w:bottom w:val="single" w:sz="4" w:space="0" w:color="auto"/>
            </w:tcBorders>
          </w:tcPr>
          <w:p w:rsidR="00551E52" w:rsidRDefault="00551E52">
            <w:pPr>
              <w:pStyle w:val="TabZelle"/>
            </w:pPr>
          </w:p>
        </w:tc>
        <w:tc>
          <w:tcPr>
            <w:tcW w:w="1620" w:type="dxa"/>
          </w:tcPr>
          <w:p w:rsidR="00551E52" w:rsidRDefault="00551E52">
            <w:pPr>
              <w:pStyle w:val="TabZelle"/>
            </w:pPr>
          </w:p>
        </w:tc>
        <w:tc>
          <w:tcPr>
            <w:tcW w:w="720" w:type="dxa"/>
          </w:tcPr>
          <w:p w:rsidR="00551E52" w:rsidRDefault="00551E52">
            <w:pPr>
              <w:pStyle w:val="TabZelle"/>
            </w:pPr>
            <w:r>
              <w:t>bis:</w:t>
            </w:r>
          </w:p>
        </w:tc>
        <w:tc>
          <w:tcPr>
            <w:tcW w:w="1800" w:type="dxa"/>
            <w:tcBorders>
              <w:top w:val="nil"/>
              <w:bottom w:val="single" w:sz="4" w:space="0" w:color="auto"/>
            </w:tcBorders>
          </w:tcPr>
          <w:p w:rsidR="00551E52" w:rsidRDefault="00551E52">
            <w:pPr>
              <w:pStyle w:val="TabZelle"/>
            </w:pPr>
          </w:p>
        </w:tc>
      </w:tr>
    </w:tbl>
    <w:p w:rsidR="00551E52" w:rsidRDefault="00551E52">
      <w:r>
        <w:t>Bemerkungen über die zu treffenden Maßnahmen (stichprobenartige Aufzählung)</w:t>
      </w:r>
    </w:p>
    <w:tbl>
      <w:tblPr>
        <w:tblW w:w="0" w:type="auto"/>
        <w:tblBorders>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551E52">
        <w:tc>
          <w:tcPr>
            <w:tcW w:w="9212" w:type="dxa"/>
          </w:tcPr>
          <w:p w:rsidR="00551E52" w:rsidRDefault="00551E52">
            <w:pPr>
              <w:pStyle w:val="TabZelle"/>
            </w:pPr>
          </w:p>
        </w:tc>
      </w:tr>
      <w:tr w:rsidR="00551E52">
        <w:tc>
          <w:tcPr>
            <w:tcW w:w="9212" w:type="dxa"/>
          </w:tcPr>
          <w:p w:rsidR="00551E52" w:rsidRDefault="00551E52">
            <w:pPr>
              <w:pStyle w:val="TabZelle"/>
            </w:pPr>
          </w:p>
        </w:tc>
      </w:tr>
      <w:tr w:rsidR="00551E52">
        <w:tc>
          <w:tcPr>
            <w:tcW w:w="9212" w:type="dxa"/>
          </w:tcPr>
          <w:p w:rsidR="00551E52" w:rsidRDefault="00551E52">
            <w:pPr>
              <w:pStyle w:val="TabZelle"/>
            </w:pPr>
          </w:p>
        </w:tc>
      </w:tr>
    </w:tbl>
    <w:p w:rsidR="00551E52" w:rsidRDefault="00551E52">
      <w:r>
        <w:t>Lageplan erforderlich:</w:t>
      </w:r>
      <w:r>
        <w:tab/>
      </w:r>
      <w:r>
        <w:tab/>
      </w:r>
      <w:r>
        <w:tab/>
      </w:r>
      <w:r>
        <w:tab/>
      </w:r>
      <w:r>
        <w:fldChar w:fldCharType="begin">
          <w:ffData>
            <w:name w:val="Kontrollkästchen14"/>
            <w:enabled/>
            <w:calcOnExit w:val="0"/>
            <w:checkBox>
              <w:sizeAuto/>
              <w:default w:val="0"/>
            </w:checkBox>
          </w:ffData>
        </w:fldChar>
      </w:r>
      <w:r>
        <w:instrText xml:space="preserve"> FORMCHECKBOX </w:instrText>
      </w:r>
      <w:r w:rsidR="002D1A1A">
        <w:fldChar w:fldCharType="separate"/>
      </w:r>
      <w:r>
        <w:fldChar w:fldCharType="end"/>
      </w:r>
      <w:r>
        <w:t xml:space="preserve"> ja</w:t>
      </w:r>
      <w:r>
        <w:tab/>
      </w:r>
      <w:r>
        <w:fldChar w:fldCharType="begin">
          <w:ffData>
            <w:name w:val="Kontrollkästchen15"/>
            <w:enabled/>
            <w:calcOnExit w:val="0"/>
            <w:checkBox>
              <w:sizeAuto/>
              <w:default w:val="0"/>
            </w:checkBox>
          </w:ffData>
        </w:fldChar>
      </w:r>
      <w:r>
        <w:instrText xml:space="preserve"> FORMCHECKBOX </w:instrText>
      </w:r>
      <w:r w:rsidR="002D1A1A">
        <w:fldChar w:fldCharType="separate"/>
      </w:r>
      <w:r>
        <w:fldChar w:fldCharType="end"/>
      </w:r>
      <w:r>
        <w:t xml:space="preserve"> nein</w:t>
      </w:r>
    </w:p>
    <w:p w:rsidR="00551E52" w:rsidRDefault="00551E52">
      <w:r>
        <w:t>Genehmigung Aufsichtsbehörde erforderlich:</w:t>
      </w:r>
      <w:r>
        <w:tab/>
      </w:r>
      <w:r>
        <w:fldChar w:fldCharType="begin">
          <w:ffData>
            <w:name w:val="Kontrollkästchen14"/>
            <w:enabled/>
            <w:calcOnExit w:val="0"/>
            <w:checkBox>
              <w:sizeAuto/>
              <w:default w:val="0"/>
            </w:checkBox>
          </w:ffData>
        </w:fldChar>
      </w:r>
      <w:bookmarkStart w:id="73" w:name="Kontrollkästchen14"/>
      <w:r>
        <w:instrText xml:space="preserve"> FORMCHECKBOX </w:instrText>
      </w:r>
      <w:r w:rsidR="002D1A1A">
        <w:fldChar w:fldCharType="separate"/>
      </w:r>
      <w:r>
        <w:fldChar w:fldCharType="end"/>
      </w:r>
      <w:bookmarkEnd w:id="73"/>
      <w:r>
        <w:t xml:space="preserve"> ja</w:t>
      </w:r>
      <w:r>
        <w:tab/>
      </w:r>
      <w:r>
        <w:fldChar w:fldCharType="begin">
          <w:ffData>
            <w:name w:val="Kontrollkästchen15"/>
            <w:enabled/>
            <w:calcOnExit w:val="0"/>
            <w:checkBox>
              <w:sizeAuto/>
              <w:default w:val="0"/>
            </w:checkBox>
          </w:ffData>
        </w:fldChar>
      </w:r>
      <w:bookmarkStart w:id="74" w:name="Kontrollkästchen15"/>
      <w:r>
        <w:instrText xml:space="preserve"> FORMCHECKBOX </w:instrText>
      </w:r>
      <w:r w:rsidR="002D1A1A">
        <w:fldChar w:fldCharType="separate"/>
      </w:r>
      <w:r>
        <w:fldChar w:fldCharType="end"/>
      </w:r>
      <w:bookmarkEnd w:id="74"/>
      <w:r>
        <w:t xml:space="preserve"> nein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551E52">
        <w:tc>
          <w:tcPr>
            <w:tcW w:w="9212" w:type="dxa"/>
            <w:shd w:val="pct12" w:color="000000" w:fill="FFFFFF"/>
          </w:tcPr>
          <w:p w:rsidR="00551E52" w:rsidRDefault="00551E52">
            <w:pPr>
              <w:pStyle w:val="TabZelle"/>
            </w:pPr>
            <w:r>
              <w:t>Aufgestellt:</w:t>
            </w:r>
          </w:p>
        </w:tc>
      </w:tr>
      <w:tr w:rsidR="00551E52">
        <w:tc>
          <w:tcPr>
            <w:tcW w:w="9212" w:type="dxa"/>
          </w:tcPr>
          <w:p w:rsidR="00551E52" w:rsidRDefault="00551E52">
            <w:pPr>
              <w:pStyle w:val="TabZelle"/>
            </w:pPr>
          </w:p>
          <w:p w:rsidR="00551E52" w:rsidRDefault="00551E52">
            <w:pPr>
              <w:pStyle w:val="TabZelle"/>
            </w:pPr>
            <w:r>
              <w:t>(Datum, Name, Unterschrift)</w:t>
            </w:r>
          </w:p>
        </w:tc>
      </w:tr>
    </w:tbl>
    <w:p w:rsidR="00551E52" w:rsidRDefault="00551E52"/>
    <w:p w:rsidR="00551E52" w:rsidRDefault="00551E52"/>
    <w:p w:rsidR="00551E52" w:rsidRDefault="00551E52">
      <w:r>
        <w:t>Verteiler:</w:t>
      </w:r>
    </w:p>
    <w:p w:rsidR="00551E52" w:rsidRDefault="00551E52">
      <w:r>
        <w:fldChar w:fldCharType="begin">
          <w:ffData>
            <w:name w:val="Kontrollkästchen8"/>
            <w:enabled/>
            <w:calcOnExit w:val="0"/>
            <w:checkBox>
              <w:sizeAuto/>
              <w:default w:val="0"/>
            </w:checkBox>
          </w:ffData>
        </w:fldChar>
      </w:r>
      <w:bookmarkStart w:id="75" w:name="Kontrollkästchen8"/>
      <w:r>
        <w:instrText xml:space="preserve"> FORMCHECKBOX </w:instrText>
      </w:r>
      <w:r w:rsidR="002D1A1A">
        <w:fldChar w:fldCharType="separate"/>
      </w:r>
      <w:r>
        <w:fldChar w:fldCharType="end"/>
      </w:r>
      <w:bookmarkEnd w:id="75"/>
      <w:r>
        <w:t xml:space="preserve"> Dienststellenleitung</w:t>
      </w:r>
      <w:r>
        <w:tab/>
      </w:r>
      <w:r>
        <w:tab/>
      </w:r>
      <w:r>
        <w:fldChar w:fldCharType="begin">
          <w:ffData>
            <w:name w:val="Kontrollkästchen10"/>
            <w:enabled/>
            <w:calcOnExit w:val="0"/>
            <w:checkBox>
              <w:sizeAuto/>
              <w:default w:val="0"/>
            </w:checkBox>
          </w:ffData>
        </w:fldChar>
      </w:r>
      <w:r>
        <w:instrText xml:space="preserve"> FORMCHECKBOX </w:instrText>
      </w:r>
      <w:r w:rsidR="002D1A1A">
        <w:fldChar w:fldCharType="separate"/>
      </w:r>
      <w:r>
        <w:fldChar w:fldCharType="end"/>
      </w:r>
      <w:r>
        <w:t xml:space="preserve"> Untere Wasserbehörde</w:t>
      </w:r>
    </w:p>
    <w:p w:rsidR="00551E52" w:rsidRDefault="00551E52">
      <w:r>
        <w:fldChar w:fldCharType="begin">
          <w:ffData>
            <w:name w:val="Kontrollkästchen12"/>
            <w:enabled/>
            <w:calcOnExit w:val="0"/>
            <w:checkBox>
              <w:sizeAuto/>
              <w:default w:val="0"/>
            </w:checkBox>
          </w:ffData>
        </w:fldChar>
      </w:r>
      <w:bookmarkStart w:id="76" w:name="Kontrollkästchen12"/>
      <w:r>
        <w:instrText xml:space="preserve"> FORMCHECKBOX </w:instrText>
      </w:r>
      <w:r w:rsidR="002D1A1A">
        <w:fldChar w:fldCharType="separate"/>
      </w:r>
      <w:r>
        <w:fldChar w:fldCharType="end"/>
      </w:r>
      <w:bookmarkEnd w:id="76"/>
      <w:r>
        <w:t xml:space="preserve"> Objektmanagement</w:t>
      </w:r>
      <w:r>
        <w:tab/>
      </w:r>
      <w:r>
        <w:tab/>
      </w:r>
      <w:r>
        <w:fldChar w:fldCharType="begin">
          <w:ffData>
            <w:name w:val="Kontrollkästchen11"/>
            <w:enabled/>
            <w:calcOnExit w:val="0"/>
            <w:checkBox>
              <w:sizeAuto/>
              <w:default w:val="0"/>
            </w:checkBox>
          </w:ffData>
        </w:fldChar>
      </w:r>
      <w:r>
        <w:instrText xml:space="preserve"> FORMCHECKBOX </w:instrText>
      </w:r>
      <w:r w:rsidR="002D1A1A">
        <w:fldChar w:fldCharType="separate"/>
      </w:r>
      <w:r>
        <w:fldChar w:fldCharType="end"/>
      </w:r>
      <w:r>
        <w:t xml:space="preserve"> Betreiber öffentliche Kanalisation/Kläranlage</w:t>
      </w:r>
    </w:p>
    <w:p w:rsidR="00551E52" w:rsidRDefault="00551E52">
      <w:r>
        <w:fldChar w:fldCharType="begin">
          <w:ffData>
            <w:name w:val="Kontrollkästchen9"/>
            <w:enabled/>
            <w:calcOnExit w:val="0"/>
            <w:checkBox>
              <w:sizeAuto/>
              <w:default w:val="0"/>
            </w:checkBox>
          </w:ffData>
        </w:fldChar>
      </w:r>
      <w:r>
        <w:instrText xml:space="preserve"> FORMCHECKBOX </w:instrText>
      </w:r>
      <w:r w:rsidR="002D1A1A">
        <w:fldChar w:fldCharType="separate"/>
      </w:r>
      <w:r>
        <w:fldChar w:fldCharType="end"/>
      </w:r>
      <w:r>
        <w:t xml:space="preserve"> </w:t>
      </w:r>
      <w:proofErr w:type="spellStart"/>
      <w:r>
        <w:t>KasKdt</w:t>
      </w:r>
      <w:proofErr w:type="spellEnd"/>
      <w:r>
        <w:tab/>
      </w:r>
      <w:r>
        <w:tab/>
      </w:r>
      <w:r>
        <w:tab/>
      </w:r>
      <w:r>
        <w:fldChar w:fldCharType="begin">
          <w:ffData>
            <w:name w:val="Kontrollkästchen13"/>
            <w:enabled/>
            <w:calcOnExit w:val="0"/>
            <w:checkBox>
              <w:sizeAuto/>
              <w:default w:val="0"/>
            </w:checkBox>
          </w:ffData>
        </w:fldChar>
      </w:r>
      <w:r>
        <w:instrText xml:space="preserve"> FORMCHECKBOX </w:instrText>
      </w:r>
      <w:r w:rsidR="002D1A1A">
        <w:fldChar w:fldCharType="separate"/>
      </w:r>
      <w:r>
        <w:fldChar w:fldCharType="end"/>
      </w:r>
      <w:r>
        <w:t xml:space="preserve"> Bauverwaltung</w:t>
      </w:r>
    </w:p>
    <w:p w:rsidR="00551E52" w:rsidRDefault="00551E52">
      <w:pPr>
        <w:pStyle w:val="berschrift2"/>
      </w:pPr>
      <w:bookmarkStart w:id="77" w:name="_Toc249175496"/>
      <w:r>
        <w:lastRenderedPageBreak/>
        <w:t xml:space="preserve">Tagesbericht Kanalinspektion </w:t>
      </w:r>
      <w:proofErr w:type="spellStart"/>
      <w:r>
        <w:t>Bw</w:t>
      </w:r>
      <w:bookmarkEnd w:id="77"/>
      <w:proofErr w:type="spellEnd"/>
    </w:p>
    <w:p w:rsidR="00551E52" w:rsidRDefault="00182273">
      <w:r>
        <w:rPr>
          <w:noProof/>
        </w:rPr>
        <w:drawing>
          <wp:inline distT="0" distB="0" distL="0" distR="0">
            <wp:extent cx="5743575" cy="81153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8115300"/>
                    </a:xfrm>
                    <a:prstGeom prst="rect">
                      <a:avLst/>
                    </a:prstGeom>
                    <a:noFill/>
                    <a:ln>
                      <a:noFill/>
                    </a:ln>
                    <a:effectLst/>
                  </pic:spPr>
                </pic:pic>
              </a:graphicData>
            </a:graphic>
          </wp:inline>
        </w:drawing>
      </w:r>
    </w:p>
    <w:p w:rsidR="00551E52" w:rsidRDefault="00551E52">
      <w:pPr>
        <w:pStyle w:val="berschrift2"/>
      </w:pPr>
      <w:bookmarkStart w:id="78" w:name="_Toc249175497"/>
      <w:r>
        <w:lastRenderedPageBreak/>
        <w:t xml:space="preserve">Tagesbericht Kanalreinigung </w:t>
      </w:r>
      <w:proofErr w:type="spellStart"/>
      <w:r>
        <w:t>Bw</w:t>
      </w:r>
      <w:bookmarkEnd w:id="78"/>
      <w:proofErr w:type="spellEnd"/>
    </w:p>
    <w:p w:rsidR="00551E52" w:rsidRDefault="00182273">
      <w:r>
        <w:rPr>
          <w:noProof/>
        </w:rPr>
        <w:drawing>
          <wp:inline distT="0" distB="0" distL="0" distR="0">
            <wp:extent cx="5591175" cy="81153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175" cy="8115300"/>
                    </a:xfrm>
                    <a:prstGeom prst="rect">
                      <a:avLst/>
                    </a:prstGeom>
                    <a:noFill/>
                    <a:ln>
                      <a:noFill/>
                    </a:ln>
                    <a:effectLst/>
                  </pic:spPr>
                </pic:pic>
              </a:graphicData>
            </a:graphic>
          </wp:inline>
        </w:drawing>
      </w:r>
    </w:p>
    <w:p w:rsidR="00551E52" w:rsidRDefault="00551E52">
      <w:pPr>
        <w:pStyle w:val="berschrift2"/>
      </w:pPr>
      <w:bookmarkStart w:id="79" w:name="_Toc249175498"/>
      <w:r>
        <w:lastRenderedPageBreak/>
        <w:t>Tagesbericht Kanalreinigung Externe Firmen</w:t>
      </w:r>
      <w:bookmarkEnd w:id="79"/>
    </w:p>
    <w:p w:rsidR="00551E52" w:rsidRDefault="00182273">
      <w:pPr>
        <w:sectPr w:rsidR="00551E52">
          <w:headerReference w:type="default" r:id="rId11"/>
          <w:footerReference w:type="default" r:id="rId12"/>
          <w:footnotePr>
            <w:numRestart w:val="eachPage"/>
          </w:footnotePr>
          <w:pgSz w:w="11906" w:h="16838"/>
          <w:pgMar w:top="1417" w:right="1417" w:bottom="1134" w:left="1417" w:header="720" w:footer="720" w:gutter="0"/>
          <w:cols w:space="720"/>
        </w:sectPr>
      </w:pPr>
      <w:r>
        <w:rPr>
          <w:noProof/>
        </w:rPr>
        <w:drawing>
          <wp:inline distT="0" distB="0" distL="0" distR="0">
            <wp:extent cx="5695950" cy="822960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950" cy="8229600"/>
                    </a:xfrm>
                    <a:prstGeom prst="rect">
                      <a:avLst/>
                    </a:prstGeom>
                    <a:noFill/>
                    <a:ln>
                      <a:noFill/>
                    </a:ln>
                    <a:effectLst/>
                  </pic:spPr>
                </pic:pic>
              </a:graphicData>
            </a:graphic>
          </wp:inline>
        </w:drawing>
      </w:r>
    </w:p>
    <w:p w:rsidR="00551E52" w:rsidRDefault="00551E52">
      <w:pPr>
        <w:pStyle w:val="berschrift2"/>
      </w:pPr>
      <w:bookmarkStart w:id="80" w:name="_Toc249175499"/>
      <w:r>
        <w:lastRenderedPageBreak/>
        <w:t>Dokumentation von Störungen</w:t>
      </w:r>
      <w:bookmarkEnd w:id="80"/>
    </w:p>
    <w:p w:rsidR="00551E52" w:rsidRDefault="00182273">
      <w:r>
        <w:rPr>
          <w:noProof/>
        </w:rPr>
        <w:drawing>
          <wp:inline distT="0" distB="0" distL="0" distR="0">
            <wp:extent cx="8134350" cy="48387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34350" cy="4838700"/>
                    </a:xfrm>
                    <a:prstGeom prst="rect">
                      <a:avLst/>
                    </a:prstGeom>
                    <a:noFill/>
                    <a:ln>
                      <a:noFill/>
                    </a:ln>
                    <a:effectLst/>
                  </pic:spPr>
                </pic:pic>
              </a:graphicData>
            </a:graphic>
          </wp:inline>
        </w:drawing>
      </w:r>
    </w:p>
    <w:p w:rsidR="00551E52" w:rsidRDefault="00551E52">
      <w:pPr>
        <w:pStyle w:val="berschrift2"/>
      </w:pPr>
      <w:bookmarkStart w:id="81" w:name="_Toc249175500"/>
      <w:r>
        <w:lastRenderedPageBreak/>
        <w:t>Wasserrechtliche Genehmigungsbescheide mit Fristen (zu Kap. ‎8.6)</w:t>
      </w:r>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52"/>
        <w:gridCol w:w="3014"/>
        <w:gridCol w:w="1260"/>
        <w:gridCol w:w="2157"/>
        <w:gridCol w:w="1263"/>
        <w:gridCol w:w="3420"/>
      </w:tblGrid>
      <w:tr w:rsidR="00551E52">
        <w:tc>
          <w:tcPr>
            <w:tcW w:w="3152" w:type="dxa"/>
          </w:tcPr>
          <w:p w:rsidR="00551E52" w:rsidRDefault="00551E52">
            <w:pPr>
              <w:pStyle w:val="TabZelleUeber"/>
            </w:pPr>
            <w:r>
              <w:t>Liegenschaft</w:t>
            </w:r>
          </w:p>
        </w:tc>
        <w:tc>
          <w:tcPr>
            <w:tcW w:w="3014" w:type="dxa"/>
          </w:tcPr>
          <w:p w:rsidR="00551E52" w:rsidRDefault="00551E52">
            <w:pPr>
              <w:pStyle w:val="TabZelleUeber"/>
            </w:pPr>
            <w:r>
              <w:t>Einleitstelle (örtliche Beschreibung)</w:t>
            </w:r>
          </w:p>
        </w:tc>
        <w:tc>
          <w:tcPr>
            <w:tcW w:w="1260" w:type="dxa"/>
          </w:tcPr>
          <w:p w:rsidR="00551E52" w:rsidRDefault="00551E52">
            <w:pPr>
              <w:pStyle w:val="TabZelleUeber"/>
            </w:pPr>
            <w:r>
              <w:t>Datum</w:t>
            </w:r>
          </w:p>
        </w:tc>
        <w:tc>
          <w:tcPr>
            <w:tcW w:w="2157" w:type="dxa"/>
          </w:tcPr>
          <w:p w:rsidR="00551E52" w:rsidRDefault="00551E52">
            <w:pPr>
              <w:pStyle w:val="TabZelleUeber"/>
            </w:pPr>
            <w:r>
              <w:t>Einleitmenge</w:t>
            </w:r>
          </w:p>
          <w:p w:rsidR="00551E52" w:rsidRDefault="00551E52">
            <w:pPr>
              <w:pStyle w:val="TabZelleUeber"/>
            </w:pPr>
            <w:r>
              <w:t>in m³/d oder l/s</w:t>
            </w:r>
          </w:p>
        </w:tc>
        <w:tc>
          <w:tcPr>
            <w:tcW w:w="1263" w:type="dxa"/>
          </w:tcPr>
          <w:p w:rsidR="00551E52" w:rsidRDefault="00551E52">
            <w:pPr>
              <w:pStyle w:val="TabZelleUeber"/>
            </w:pPr>
            <w:r>
              <w:t>Ablauf-datum</w:t>
            </w:r>
          </w:p>
        </w:tc>
        <w:tc>
          <w:tcPr>
            <w:tcW w:w="3420" w:type="dxa"/>
          </w:tcPr>
          <w:p w:rsidR="00551E52" w:rsidRDefault="00551E52">
            <w:pPr>
              <w:pStyle w:val="TabZelleUeber"/>
            </w:pPr>
            <w:r>
              <w:t>Bemerkungen</w:t>
            </w:r>
          </w:p>
        </w:tc>
      </w:tr>
      <w:tr w:rsidR="00551E52">
        <w:tc>
          <w:tcPr>
            <w:tcW w:w="3152" w:type="dxa"/>
          </w:tcPr>
          <w:p w:rsidR="00551E52" w:rsidRDefault="00551E52">
            <w:pPr>
              <w:pStyle w:val="TabZelle"/>
              <w:rPr>
                <w:i/>
                <w:iCs/>
              </w:rPr>
            </w:pPr>
            <w:r>
              <w:rPr>
                <w:i/>
                <w:iCs/>
              </w:rPr>
              <w:t>Musterkaserne</w:t>
            </w:r>
          </w:p>
        </w:tc>
        <w:tc>
          <w:tcPr>
            <w:tcW w:w="3014" w:type="dxa"/>
          </w:tcPr>
          <w:p w:rsidR="00551E52" w:rsidRDefault="00551E52">
            <w:pPr>
              <w:pStyle w:val="TabZelle"/>
              <w:rPr>
                <w:i/>
                <w:iCs/>
              </w:rPr>
            </w:pPr>
            <w:r>
              <w:rPr>
                <w:i/>
                <w:iCs/>
              </w:rPr>
              <w:t>Einleitung in Nordsee – bei Geb. 24</w:t>
            </w:r>
          </w:p>
        </w:tc>
        <w:tc>
          <w:tcPr>
            <w:tcW w:w="1260" w:type="dxa"/>
          </w:tcPr>
          <w:p w:rsidR="00551E52" w:rsidRDefault="00551E52">
            <w:pPr>
              <w:pStyle w:val="TabZelle"/>
              <w:rPr>
                <w:i/>
                <w:iCs/>
              </w:rPr>
            </w:pPr>
            <w:r>
              <w:rPr>
                <w:i/>
                <w:iCs/>
              </w:rPr>
              <w:t>18.07.1994</w:t>
            </w:r>
          </w:p>
        </w:tc>
        <w:tc>
          <w:tcPr>
            <w:tcW w:w="2157" w:type="dxa"/>
          </w:tcPr>
          <w:p w:rsidR="00551E52" w:rsidRDefault="00551E52">
            <w:pPr>
              <w:pStyle w:val="TabZelle"/>
              <w:rPr>
                <w:i/>
                <w:iCs/>
              </w:rPr>
            </w:pPr>
            <w:r>
              <w:rPr>
                <w:i/>
                <w:iCs/>
              </w:rPr>
              <w:t>120 m³ pro Tag</w:t>
            </w:r>
          </w:p>
        </w:tc>
        <w:tc>
          <w:tcPr>
            <w:tcW w:w="1263" w:type="dxa"/>
          </w:tcPr>
          <w:p w:rsidR="00551E52" w:rsidRDefault="00551E52">
            <w:pPr>
              <w:pStyle w:val="TabZelle"/>
              <w:rPr>
                <w:i/>
                <w:iCs/>
              </w:rPr>
            </w:pPr>
            <w:r>
              <w:rPr>
                <w:i/>
                <w:iCs/>
              </w:rPr>
              <w:t>unbefristet</w:t>
            </w:r>
          </w:p>
        </w:tc>
        <w:tc>
          <w:tcPr>
            <w:tcW w:w="3420" w:type="dxa"/>
          </w:tcPr>
          <w:p w:rsidR="00551E52" w:rsidRDefault="00551E52">
            <w:pPr>
              <w:pStyle w:val="TabZelle"/>
              <w:rPr>
                <w:i/>
                <w:iCs/>
              </w:rPr>
            </w:pPr>
            <w:r>
              <w:rPr>
                <w:i/>
                <w:iCs/>
              </w:rPr>
              <w:t>Gewässerschutzbeauftragter gem. Bescheid gefordert</w:t>
            </w:r>
          </w:p>
        </w:tc>
      </w:tr>
      <w:tr w:rsidR="00551E52">
        <w:tc>
          <w:tcPr>
            <w:tcW w:w="3152" w:type="dxa"/>
          </w:tcPr>
          <w:p w:rsidR="00551E52" w:rsidRDefault="00551E52"/>
        </w:tc>
        <w:tc>
          <w:tcPr>
            <w:tcW w:w="3014" w:type="dxa"/>
          </w:tcPr>
          <w:p w:rsidR="00551E52" w:rsidRDefault="00551E52"/>
        </w:tc>
        <w:tc>
          <w:tcPr>
            <w:tcW w:w="1260" w:type="dxa"/>
          </w:tcPr>
          <w:p w:rsidR="00551E52" w:rsidRDefault="00551E52"/>
        </w:tc>
        <w:tc>
          <w:tcPr>
            <w:tcW w:w="2157" w:type="dxa"/>
          </w:tcPr>
          <w:p w:rsidR="00551E52" w:rsidRDefault="00551E52"/>
        </w:tc>
        <w:tc>
          <w:tcPr>
            <w:tcW w:w="1263" w:type="dxa"/>
          </w:tcPr>
          <w:p w:rsidR="00551E52" w:rsidRDefault="00551E52"/>
        </w:tc>
        <w:tc>
          <w:tcPr>
            <w:tcW w:w="3420" w:type="dxa"/>
          </w:tcPr>
          <w:p w:rsidR="00551E52" w:rsidRDefault="00551E52"/>
        </w:tc>
      </w:tr>
      <w:tr w:rsidR="00551E52">
        <w:tc>
          <w:tcPr>
            <w:tcW w:w="3152" w:type="dxa"/>
          </w:tcPr>
          <w:p w:rsidR="00551E52" w:rsidRDefault="00551E52"/>
        </w:tc>
        <w:tc>
          <w:tcPr>
            <w:tcW w:w="3014" w:type="dxa"/>
          </w:tcPr>
          <w:p w:rsidR="00551E52" w:rsidRDefault="00551E52"/>
        </w:tc>
        <w:tc>
          <w:tcPr>
            <w:tcW w:w="1260" w:type="dxa"/>
          </w:tcPr>
          <w:p w:rsidR="00551E52" w:rsidRDefault="00551E52"/>
        </w:tc>
        <w:tc>
          <w:tcPr>
            <w:tcW w:w="2157" w:type="dxa"/>
          </w:tcPr>
          <w:p w:rsidR="00551E52" w:rsidRDefault="00551E52">
            <w:pPr>
              <w:pStyle w:val="Kopfzeile"/>
              <w:tabs>
                <w:tab w:val="clear" w:pos="4536"/>
                <w:tab w:val="clear" w:pos="9072"/>
              </w:tabs>
            </w:pPr>
          </w:p>
        </w:tc>
        <w:tc>
          <w:tcPr>
            <w:tcW w:w="1263" w:type="dxa"/>
          </w:tcPr>
          <w:p w:rsidR="00551E52" w:rsidRDefault="00551E52"/>
        </w:tc>
        <w:tc>
          <w:tcPr>
            <w:tcW w:w="3420" w:type="dxa"/>
          </w:tcPr>
          <w:p w:rsidR="00551E52" w:rsidRDefault="00551E52"/>
        </w:tc>
      </w:tr>
      <w:tr w:rsidR="00551E52">
        <w:tc>
          <w:tcPr>
            <w:tcW w:w="3152" w:type="dxa"/>
          </w:tcPr>
          <w:p w:rsidR="00551E52" w:rsidRDefault="00551E52"/>
        </w:tc>
        <w:tc>
          <w:tcPr>
            <w:tcW w:w="3014" w:type="dxa"/>
          </w:tcPr>
          <w:p w:rsidR="00551E52" w:rsidRDefault="00551E52"/>
        </w:tc>
        <w:tc>
          <w:tcPr>
            <w:tcW w:w="1260" w:type="dxa"/>
          </w:tcPr>
          <w:p w:rsidR="00551E52" w:rsidRDefault="00551E52"/>
        </w:tc>
        <w:tc>
          <w:tcPr>
            <w:tcW w:w="2157" w:type="dxa"/>
          </w:tcPr>
          <w:p w:rsidR="00551E52" w:rsidRDefault="00551E52"/>
        </w:tc>
        <w:tc>
          <w:tcPr>
            <w:tcW w:w="1263" w:type="dxa"/>
          </w:tcPr>
          <w:p w:rsidR="00551E52" w:rsidRDefault="00551E52"/>
        </w:tc>
        <w:tc>
          <w:tcPr>
            <w:tcW w:w="3420" w:type="dxa"/>
          </w:tcPr>
          <w:p w:rsidR="00551E52" w:rsidRDefault="00551E52"/>
        </w:tc>
      </w:tr>
      <w:tr w:rsidR="00551E52">
        <w:tc>
          <w:tcPr>
            <w:tcW w:w="3152" w:type="dxa"/>
          </w:tcPr>
          <w:p w:rsidR="00551E52" w:rsidRDefault="00551E52"/>
        </w:tc>
        <w:tc>
          <w:tcPr>
            <w:tcW w:w="3014" w:type="dxa"/>
          </w:tcPr>
          <w:p w:rsidR="00551E52" w:rsidRDefault="00551E52"/>
        </w:tc>
        <w:tc>
          <w:tcPr>
            <w:tcW w:w="1260" w:type="dxa"/>
          </w:tcPr>
          <w:p w:rsidR="00551E52" w:rsidRDefault="00551E52"/>
        </w:tc>
        <w:tc>
          <w:tcPr>
            <w:tcW w:w="2157" w:type="dxa"/>
          </w:tcPr>
          <w:p w:rsidR="00551E52" w:rsidRDefault="00551E52">
            <w:pPr>
              <w:pStyle w:val="Kopfzeile"/>
              <w:tabs>
                <w:tab w:val="clear" w:pos="4536"/>
                <w:tab w:val="clear" w:pos="9072"/>
              </w:tabs>
            </w:pPr>
          </w:p>
        </w:tc>
        <w:tc>
          <w:tcPr>
            <w:tcW w:w="1263" w:type="dxa"/>
          </w:tcPr>
          <w:p w:rsidR="00551E52" w:rsidRDefault="00551E52"/>
        </w:tc>
        <w:tc>
          <w:tcPr>
            <w:tcW w:w="3420" w:type="dxa"/>
          </w:tcPr>
          <w:p w:rsidR="00551E52" w:rsidRDefault="00551E52"/>
        </w:tc>
      </w:tr>
      <w:tr w:rsidR="00551E52">
        <w:tc>
          <w:tcPr>
            <w:tcW w:w="3152" w:type="dxa"/>
          </w:tcPr>
          <w:p w:rsidR="00551E52" w:rsidRDefault="00551E52"/>
        </w:tc>
        <w:tc>
          <w:tcPr>
            <w:tcW w:w="3014" w:type="dxa"/>
          </w:tcPr>
          <w:p w:rsidR="00551E52" w:rsidRDefault="00551E52"/>
        </w:tc>
        <w:tc>
          <w:tcPr>
            <w:tcW w:w="1260" w:type="dxa"/>
          </w:tcPr>
          <w:p w:rsidR="00551E52" w:rsidRDefault="00551E52"/>
        </w:tc>
        <w:tc>
          <w:tcPr>
            <w:tcW w:w="2157" w:type="dxa"/>
          </w:tcPr>
          <w:p w:rsidR="00551E52" w:rsidRDefault="00551E52"/>
        </w:tc>
        <w:tc>
          <w:tcPr>
            <w:tcW w:w="1263" w:type="dxa"/>
          </w:tcPr>
          <w:p w:rsidR="00551E52" w:rsidRDefault="00551E52"/>
        </w:tc>
        <w:tc>
          <w:tcPr>
            <w:tcW w:w="3420" w:type="dxa"/>
          </w:tcPr>
          <w:p w:rsidR="00551E52" w:rsidRDefault="00551E52"/>
        </w:tc>
      </w:tr>
      <w:tr w:rsidR="00551E52">
        <w:tc>
          <w:tcPr>
            <w:tcW w:w="3152" w:type="dxa"/>
          </w:tcPr>
          <w:p w:rsidR="00551E52" w:rsidRDefault="00551E52"/>
        </w:tc>
        <w:tc>
          <w:tcPr>
            <w:tcW w:w="3014" w:type="dxa"/>
          </w:tcPr>
          <w:p w:rsidR="00551E52" w:rsidRDefault="00551E52"/>
        </w:tc>
        <w:tc>
          <w:tcPr>
            <w:tcW w:w="1260" w:type="dxa"/>
          </w:tcPr>
          <w:p w:rsidR="00551E52" w:rsidRDefault="00551E52"/>
        </w:tc>
        <w:tc>
          <w:tcPr>
            <w:tcW w:w="2157" w:type="dxa"/>
          </w:tcPr>
          <w:p w:rsidR="00551E52" w:rsidRDefault="00551E52"/>
        </w:tc>
        <w:tc>
          <w:tcPr>
            <w:tcW w:w="1263" w:type="dxa"/>
          </w:tcPr>
          <w:p w:rsidR="00551E52" w:rsidRDefault="00551E52"/>
        </w:tc>
        <w:tc>
          <w:tcPr>
            <w:tcW w:w="3420" w:type="dxa"/>
          </w:tcPr>
          <w:p w:rsidR="00551E52" w:rsidRDefault="00551E52"/>
        </w:tc>
      </w:tr>
      <w:tr w:rsidR="00551E52">
        <w:tc>
          <w:tcPr>
            <w:tcW w:w="3152" w:type="dxa"/>
          </w:tcPr>
          <w:p w:rsidR="00551E52" w:rsidRDefault="00551E52"/>
        </w:tc>
        <w:tc>
          <w:tcPr>
            <w:tcW w:w="3014" w:type="dxa"/>
          </w:tcPr>
          <w:p w:rsidR="00551E52" w:rsidRDefault="00551E52"/>
        </w:tc>
        <w:tc>
          <w:tcPr>
            <w:tcW w:w="1260" w:type="dxa"/>
          </w:tcPr>
          <w:p w:rsidR="00551E52" w:rsidRDefault="00551E52"/>
        </w:tc>
        <w:tc>
          <w:tcPr>
            <w:tcW w:w="2157" w:type="dxa"/>
          </w:tcPr>
          <w:p w:rsidR="00551E52" w:rsidRDefault="00551E52"/>
        </w:tc>
        <w:tc>
          <w:tcPr>
            <w:tcW w:w="1263" w:type="dxa"/>
          </w:tcPr>
          <w:p w:rsidR="00551E52" w:rsidRDefault="00551E52"/>
        </w:tc>
        <w:tc>
          <w:tcPr>
            <w:tcW w:w="3420" w:type="dxa"/>
          </w:tcPr>
          <w:p w:rsidR="00551E52" w:rsidRDefault="00551E52"/>
        </w:tc>
      </w:tr>
      <w:tr w:rsidR="00551E52">
        <w:tc>
          <w:tcPr>
            <w:tcW w:w="3152" w:type="dxa"/>
          </w:tcPr>
          <w:p w:rsidR="00551E52" w:rsidRDefault="00551E52"/>
        </w:tc>
        <w:tc>
          <w:tcPr>
            <w:tcW w:w="3014" w:type="dxa"/>
          </w:tcPr>
          <w:p w:rsidR="00551E52" w:rsidRDefault="00551E52"/>
        </w:tc>
        <w:tc>
          <w:tcPr>
            <w:tcW w:w="1260" w:type="dxa"/>
          </w:tcPr>
          <w:p w:rsidR="00551E52" w:rsidRDefault="00551E52"/>
        </w:tc>
        <w:tc>
          <w:tcPr>
            <w:tcW w:w="2157" w:type="dxa"/>
          </w:tcPr>
          <w:p w:rsidR="00551E52" w:rsidRDefault="00551E52"/>
        </w:tc>
        <w:tc>
          <w:tcPr>
            <w:tcW w:w="1263" w:type="dxa"/>
          </w:tcPr>
          <w:p w:rsidR="00551E52" w:rsidRDefault="00551E52"/>
        </w:tc>
        <w:tc>
          <w:tcPr>
            <w:tcW w:w="3420" w:type="dxa"/>
          </w:tcPr>
          <w:p w:rsidR="00551E52" w:rsidRDefault="00551E52"/>
        </w:tc>
      </w:tr>
      <w:tr w:rsidR="00551E52">
        <w:tc>
          <w:tcPr>
            <w:tcW w:w="3152" w:type="dxa"/>
          </w:tcPr>
          <w:p w:rsidR="00551E52" w:rsidRDefault="00551E52"/>
        </w:tc>
        <w:tc>
          <w:tcPr>
            <w:tcW w:w="3014" w:type="dxa"/>
          </w:tcPr>
          <w:p w:rsidR="00551E52" w:rsidRDefault="00551E52"/>
        </w:tc>
        <w:tc>
          <w:tcPr>
            <w:tcW w:w="1260" w:type="dxa"/>
          </w:tcPr>
          <w:p w:rsidR="00551E52" w:rsidRDefault="00551E52"/>
        </w:tc>
        <w:tc>
          <w:tcPr>
            <w:tcW w:w="2157" w:type="dxa"/>
          </w:tcPr>
          <w:p w:rsidR="00551E52" w:rsidRDefault="00551E52"/>
        </w:tc>
        <w:tc>
          <w:tcPr>
            <w:tcW w:w="1263" w:type="dxa"/>
          </w:tcPr>
          <w:p w:rsidR="00551E52" w:rsidRDefault="00551E52"/>
        </w:tc>
        <w:tc>
          <w:tcPr>
            <w:tcW w:w="3420" w:type="dxa"/>
          </w:tcPr>
          <w:p w:rsidR="00551E52" w:rsidRDefault="00551E52"/>
        </w:tc>
      </w:tr>
      <w:tr w:rsidR="00551E52">
        <w:tc>
          <w:tcPr>
            <w:tcW w:w="3152" w:type="dxa"/>
          </w:tcPr>
          <w:p w:rsidR="00551E52" w:rsidRDefault="00551E52"/>
        </w:tc>
        <w:tc>
          <w:tcPr>
            <w:tcW w:w="3014" w:type="dxa"/>
          </w:tcPr>
          <w:p w:rsidR="00551E52" w:rsidRDefault="00551E52"/>
        </w:tc>
        <w:tc>
          <w:tcPr>
            <w:tcW w:w="1260" w:type="dxa"/>
          </w:tcPr>
          <w:p w:rsidR="00551E52" w:rsidRDefault="00551E52"/>
        </w:tc>
        <w:tc>
          <w:tcPr>
            <w:tcW w:w="2157" w:type="dxa"/>
          </w:tcPr>
          <w:p w:rsidR="00551E52" w:rsidRDefault="00551E52"/>
        </w:tc>
        <w:tc>
          <w:tcPr>
            <w:tcW w:w="1263" w:type="dxa"/>
          </w:tcPr>
          <w:p w:rsidR="00551E52" w:rsidRDefault="00551E52"/>
        </w:tc>
        <w:tc>
          <w:tcPr>
            <w:tcW w:w="3420" w:type="dxa"/>
          </w:tcPr>
          <w:p w:rsidR="00551E52" w:rsidRDefault="00551E52"/>
        </w:tc>
      </w:tr>
    </w:tbl>
    <w:p w:rsidR="00551E52" w:rsidRDefault="00551E52"/>
    <w:p w:rsidR="00551E52" w:rsidRDefault="00551E52">
      <w:pPr>
        <w:pStyle w:val="berschrift2"/>
      </w:pPr>
      <w:r>
        <w:br w:type="page"/>
      </w:r>
      <w:bookmarkStart w:id="82" w:name="_Toc249175501"/>
      <w:r>
        <w:lastRenderedPageBreak/>
        <w:t>Dokumentation der Überschreitung von Alarmschwellen bei gefährlichen Gasen (zu Kap.</w:t>
      </w:r>
      <w:r>
        <w:rPr>
          <w:szCs w:val="22"/>
        </w:rPr>
        <w:t>‎</w:t>
      </w:r>
      <w:r>
        <w:t>4.4.1)</w:t>
      </w:r>
      <w:bookmarkEnd w:id="82"/>
    </w:p>
    <w:bookmarkStart w:id="83" w:name="_MON_1317033279"/>
    <w:bookmarkStart w:id="84" w:name="_MON_1317033351"/>
    <w:bookmarkStart w:id="85" w:name="_MON_1317033390"/>
    <w:bookmarkStart w:id="86" w:name="_MON_1317034256"/>
    <w:bookmarkStart w:id="87" w:name="_MON_1317034503"/>
    <w:bookmarkStart w:id="88" w:name="_MON_1317034626"/>
    <w:bookmarkStart w:id="89" w:name="_MON_1317034930"/>
    <w:bookmarkStart w:id="90" w:name="_MON_1317035091"/>
    <w:bookmarkStart w:id="91" w:name="_MON_1317035137"/>
    <w:bookmarkStart w:id="92" w:name="_MON_1317035589"/>
    <w:bookmarkStart w:id="93" w:name="_MON_1317035626"/>
    <w:bookmarkStart w:id="94" w:name="_MON_1317035767"/>
    <w:bookmarkStart w:id="95" w:name="_MON_1317035985"/>
    <w:bookmarkStart w:id="96" w:name="_MON_1317037586"/>
    <w:bookmarkStart w:id="97" w:name="_MON_1317037644"/>
    <w:bookmarkStart w:id="98" w:name="_MON_1317037750"/>
    <w:bookmarkStart w:id="99" w:name="_MON_1317038032"/>
    <w:bookmarkStart w:id="100" w:name="_MON_1317038063"/>
    <w:bookmarkStart w:id="101" w:name="_MON_1317038219"/>
    <w:bookmarkStart w:id="102" w:name="_MON_1317038237"/>
    <w:bookmarkStart w:id="103" w:name="_MON_1317038395"/>
    <w:bookmarkStart w:id="104" w:name="_MON_1317038450"/>
    <w:bookmarkStart w:id="105" w:name="_MON_1317038768"/>
    <w:bookmarkStart w:id="106" w:name="_MON_1317039271"/>
    <w:bookmarkStart w:id="107" w:name="_MON_1317039870"/>
    <w:bookmarkStart w:id="108" w:name="_MON_1317040635"/>
    <w:bookmarkStart w:id="109" w:name="_MON_1317044669"/>
    <w:bookmarkStart w:id="110" w:name="_MON_1317045693"/>
    <w:bookmarkStart w:id="111" w:name="_MON_1317045839"/>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Start w:id="112" w:name="_MON_1317033239"/>
    <w:bookmarkEnd w:id="112"/>
    <w:p w:rsidR="00551E52" w:rsidRDefault="00551E52">
      <w:pPr>
        <w:sectPr w:rsidR="00551E52">
          <w:footerReference w:type="default" r:id="rId15"/>
          <w:footnotePr>
            <w:numRestart w:val="eachPage"/>
          </w:footnotePr>
          <w:pgSz w:w="16838" w:h="11906" w:orient="landscape"/>
          <w:pgMar w:top="1418" w:right="1418" w:bottom="1418" w:left="1134" w:header="720" w:footer="720" w:gutter="0"/>
          <w:cols w:space="720"/>
        </w:sectPr>
      </w:pPr>
      <w:r>
        <w:object w:dxaOrig="12180" w:dyaOrig="4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347.25pt" o:ole="">
            <v:imagedata r:id="rId16" o:title=""/>
          </v:shape>
          <o:OLEObject Type="Embed" ProgID="Excel.Sheet.8" ShapeID="_x0000_i1025" DrawAspect="Content" ObjectID="_1673026066" r:id="rId17"/>
        </w:object>
      </w:r>
    </w:p>
    <w:tbl>
      <w:tblPr>
        <w:tblW w:w="10394" w:type="dxa"/>
        <w:jc w:val="center"/>
        <w:tblBorders>
          <w:top w:val="single" w:sz="48" w:space="0" w:color="0000FF"/>
          <w:left w:val="single" w:sz="48" w:space="0" w:color="0000FF"/>
          <w:bottom w:val="single" w:sz="48" w:space="0" w:color="0000FF"/>
          <w:right w:val="single" w:sz="48" w:space="0" w:color="0000FF"/>
        </w:tblBorders>
        <w:shd w:val="clear" w:color="auto" w:fill="FFFFFF"/>
        <w:tblLayout w:type="fixed"/>
        <w:tblCellMar>
          <w:left w:w="70" w:type="dxa"/>
          <w:right w:w="70" w:type="dxa"/>
        </w:tblCellMar>
        <w:tblLook w:val="0000" w:firstRow="0" w:lastRow="0" w:firstColumn="0" w:lastColumn="0" w:noHBand="0" w:noVBand="0"/>
      </w:tblPr>
      <w:tblGrid>
        <w:gridCol w:w="973"/>
        <w:gridCol w:w="43"/>
        <w:gridCol w:w="240"/>
        <w:gridCol w:w="7655"/>
        <w:gridCol w:w="1483"/>
      </w:tblGrid>
      <w:tr w:rsidR="00551E52">
        <w:trPr>
          <w:cantSplit/>
          <w:jc w:val="center"/>
        </w:trPr>
        <w:tc>
          <w:tcPr>
            <w:tcW w:w="1256" w:type="dxa"/>
            <w:gridSpan w:val="3"/>
            <w:shd w:val="clear" w:color="auto" w:fill="FFFFFF"/>
          </w:tcPr>
          <w:p w:rsidR="00551E52" w:rsidRDefault="00551E52">
            <w:pPr>
              <w:pStyle w:val="TabZelleUeber"/>
            </w:pPr>
            <w:proofErr w:type="spellStart"/>
            <w:r>
              <w:lastRenderedPageBreak/>
              <w:t>BwDLZ</w:t>
            </w:r>
            <w:proofErr w:type="spellEnd"/>
          </w:p>
        </w:tc>
        <w:tc>
          <w:tcPr>
            <w:tcW w:w="7655" w:type="dxa"/>
            <w:shd w:val="clear" w:color="auto" w:fill="FFFFFF"/>
          </w:tcPr>
          <w:p w:rsidR="00551E52" w:rsidRDefault="00551E52">
            <w:pPr>
              <w:pStyle w:val="TabZelle"/>
              <w:jc w:val="center"/>
              <w:rPr>
                <w:b/>
                <w:sz w:val="28"/>
              </w:rPr>
            </w:pPr>
            <w:r>
              <w:rPr>
                <w:b/>
                <w:spacing w:val="60"/>
                <w:sz w:val="26"/>
              </w:rPr>
              <w:t>BETRIEBSANWEISUNG</w:t>
            </w:r>
          </w:p>
        </w:tc>
        <w:tc>
          <w:tcPr>
            <w:tcW w:w="1483" w:type="dxa"/>
            <w:shd w:val="clear" w:color="auto" w:fill="FFFFFF"/>
          </w:tcPr>
          <w:p w:rsidR="00551E52" w:rsidRDefault="00551E52">
            <w:pPr>
              <w:pStyle w:val="TabZelleUeber"/>
            </w:pPr>
            <w:r>
              <w:t>Stand:</w:t>
            </w:r>
          </w:p>
          <w:p w:rsidR="00551E52" w:rsidRDefault="00551E52">
            <w:pPr>
              <w:pStyle w:val="TabZelleUeber"/>
            </w:pPr>
            <w:r>
              <w:t>Unterschrift:</w:t>
            </w:r>
          </w:p>
        </w:tc>
      </w:tr>
      <w:tr w:rsidR="00551E52">
        <w:trPr>
          <w:cantSplit/>
          <w:jc w:val="center"/>
        </w:trPr>
        <w:tc>
          <w:tcPr>
            <w:tcW w:w="10394" w:type="dxa"/>
            <w:gridSpan w:val="5"/>
            <w:shd w:val="clear" w:color="auto" w:fill="FFFFFF"/>
          </w:tcPr>
          <w:p w:rsidR="00551E52" w:rsidRDefault="00551E52">
            <w:pPr>
              <w:pStyle w:val="TitelOhne"/>
            </w:pPr>
            <w:r>
              <w:t>ANWENDUNGSBEREICH</w:t>
            </w:r>
          </w:p>
        </w:tc>
      </w:tr>
      <w:tr w:rsidR="00551E52">
        <w:trPr>
          <w:cantSplit/>
          <w:jc w:val="center"/>
        </w:trPr>
        <w:tc>
          <w:tcPr>
            <w:tcW w:w="10394" w:type="dxa"/>
            <w:gridSpan w:val="5"/>
            <w:shd w:val="clear" w:color="auto" w:fill="FFFFFF"/>
          </w:tcPr>
          <w:p w:rsidR="00551E52" w:rsidRDefault="00551E52">
            <w:pPr>
              <w:pStyle w:val="Titel"/>
              <w:rPr>
                <w:sz w:val="28"/>
              </w:rPr>
            </w:pPr>
            <w:bookmarkStart w:id="113" w:name="StoffBezeichnung"/>
            <w:bookmarkEnd w:id="113"/>
            <w:r>
              <w:rPr>
                <w:sz w:val="28"/>
              </w:rPr>
              <w:t>Abwassertechnische Anlagen</w:t>
            </w:r>
          </w:p>
          <w:p w:rsidR="00551E52" w:rsidRDefault="00551E52">
            <w:pPr>
              <w:pStyle w:val="Titel"/>
            </w:pPr>
            <w:r>
              <w:t>Begehen und Arbeiten in umschlossenen Räumen von abwassertechnischen Anlagen</w:t>
            </w:r>
          </w:p>
          <w:p w:rsidR="00551E52" w:rsidRDefault="00551E52">
            <w:pPr>
              <w:pStyle w:val="Marginalie"/>
              <w:jc w:val="center"/>
              <w:rPr>
                <w:bCs/>
                <w:u w:val="single"/>
              </w:rPr>
            </w:pPr>
            <w:r>
              <w:rPr>
                <w:bCs/>
                <w:u w:val="single"/>
              </w:rPr>
              <w:t>Umschlossene Räume von abwassertechnischen Anlagen sind z. B.:</w:t>
            </w:r>
          </w:p>
          <w:p w:rsidR="00551E52" w:rsidRDefault="00551E52">
            <w:pPr>
              <w:pStyle w:val="Titel"/>
              <w:rPr>
                <w:bCs/>
                <w:sz w:val="20"/>
              </w:rPr>
            </w:pPr>
            <w:r>
              <w:rPr>
                <w:sz w:val="20"/>
              </w:rPr>
              <w:t>Schächte, Kanäle, Kontrollschächte, Sickerschacht, abgedeckte Becken, Absturzbauwerke, Schieberbauwerke, Ein- und Auslaufbauwerke, Pumpensümpfe, Faulbehälter</w:t>
            </w:r>
          </w:p>
        </w:tc>
      </w:tr>
      <w:tr w:rsidR="00551E52">
        <w:trPr>
          <w:cantSplit/>
          <w:jc w:val="center"/>
        </w:trPr>
        <w:tc>
          <w:tcPr>
            <w:tcW w:w="10394" w:type="dxa"/>
            <w:gridSpan w:val="5"/>
            <w:shd w:val="clear" w:color="auto" w:fill="FFFFFF"/>
          </w:tcPr>
          <w:p w:rsidR="00551E52" w:rsidRDefault="00551E52">
            <w:pPr>
              <w:pStyle w:val="TitelOhne"/>
            </w:pPr>
            <w:r>
              <w:t>GEFAHREN FÜR MENSCH UND UMWELT</w:t>
            </w:r>
          </w:p>
        </w:tc>
      </w:tr>
      <w:tr w:rsidR="00551E52">
        <w:trPr>
          <w:cantSplit/>
          <w:jc w:val="center"/>
        </w:trPr>
        <w:tc>
          <w:tcPr>
            <w:tcW w:w="973" w:type="dxa"/>
            <w:shd w:val="clear" w:color="auto" w:fill="FFFFFF"/>
          </w:tcPr>
          <w:p w:rsidR="00551E52" w:rsidRDefault="00182273">
            <w:pPr>
              <w:pStyle w:val="TabZelle"/>
              <w:jc w:val="center"/>
            </w:pPr>
            <w:r>
              <w:rPr>
                <w:noProof/>
              </w:rPr>
              <w:drawing>
                <wp:inline distT="0" distB="0" distL="0" distR="0">
                  <wp:extent cx="552450" cy="495300"/>
                  <wp:effectExtent l="0" t="0" r="0" b="0"/>
                  <wp:docPr id="9" name="Bild 9" descr="einst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nsti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 cy="495300"/>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438150" cy="43815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485775" cy="485775"/>
                  <wp:effectExtent l="0" t="0" r="0" b="0"/>
                  <wp:docPr id="11" name="Bild 11" descr="fallen gegen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llen gegensta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533400" cy="466725"/>
                  <wp:effectExtent l="0" t="0" r="0" b="0"/>
                  <wp:docPr id="12" name="Bild 12" descr="expl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plos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 cy="466725"/>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523875" cy="428625"/>
                  <wp:effectExtent l="0" t="0" r="0" b="0"/>
                  <wp:docPr id="13" name="Bild 13" descr="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fah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p>
        </w:tc>
        <w:tc>
          <w:tcPr>
            <w:tcW w:w="9421" w:type="dxa"/>
            <w:gridSpan w:val="4"/>
            <w:shd w:val="clear" w:color="auto" w:fill="FFFFFF"/>
          </w:tcPr>
          <w:p w:rsidR="00551E52" w:rsidRDefault="00551E52">
            <w:pPr>
              <w:pStyle w:val="TabZelle"/>
            </w:pPr>
            <w:r>
              <w:t>gesundheitsschädliche Gase (z. B. Kohlendioxid, Methan, Schwefelwasserstoff, Kohlenmonoxid)</w:t>
            </w:r>
          </w:p>
          <w:p w:rsidR="00551E52" w:rsidRDefault="00551E52">
            <w:pPr>
              <w:pStyle w:val="TabZelle"/>
            </w:pPr>
            <w:r>
              <w:t>Sauerstoffmangel</w:t>
            </w:r>
          </w:p>
          <w:p w:rsidR="00551E52" w:rsidRDefault="00551E52">
            <w:pPr>
              <w:pStyle w:val="TabZelle"/>
            </w:pPr>
            <w:r>
              <w:t>Absturzgefahr</w:t>
            </w:r>
          </w:p>
          <w:p w:rsidR="00551E52" w:rsidRDefault="00551E52">
            <w:pPr>
              <w:pStyle w:val="TabZelle"/>
            </w:pPr>
            <w:r>
              <w:t>Versinken und Ertrinken</w:t>
            </w:r>
          </w:p>
          <w:p w:rsidR="00551E52" w:rsidRDefault="00551E52">
            <w:pPr>
              <w:pStyle w:val="TabZelle"/>
            </w:pPr>
            <w:r>
              <w:t>Brand- und Explosionsgefahr</w:t>
            </w:r>
          </w:p>
          <w:p w:rsidR="00551E52" w:rsidRDefault="00551E52">
            <w:pPr>
              <w:pStyle w:val="TabZelle"/>
            </w:pPr>
            <w:r>
              <w:t>Elektrischer Strom</w:t>
            </w:r>
          </w:p>
          <w:p w:rsidR="00551E52" w:rsidRDefault="00551E52">
            <w:pPr>
              <w:pStyle w:val="TabZelle"/>
            </w:pPr>
            <w:r>
              <w:t>Infektionen</w:t>
            </w:r>
          </w:p>
          <w:p w:rsidR="00551E52" w:rsidRDefault="00551E52">
            <w:pPr>
              <w:pStyle w:val="TabZelle"/>
            </w:pPr>
            <w:r>
              <w:t>Maschinentechnische Einrichtungen</w:t>
            </w:r>
          </w:p>
        </w:tc>
      </w:tr>
      <w:tr w:rsidR="00551E52">
        <w:trPr>
          <w:cantSplit/>
          <w:jc w:val="center"/>
        </w:trPr>
        <w:tc>
          <w:tcPr>
            <w:tcW w:w="10394" w:type="dxa"/>
            <w:gridSpan w:val="5"/>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proofErr w:type="spellStart"/>
            <w:r>
              <w:t>SCHUTZMAßNAHMEN</w:t>
            </w:r>
            <w:proofErr w:type="spellEnd"/>
            <w:r>
              <w:t xml:space="preserve"> UND VERHALTENSREGELN</w:t>
            </w:r>
          </w:p>
        </w:tc>
      </w:tr>
      <w:tr w:rsidR="00551E52">
        <w:trPr>
          <w:cantSplit/>
          <w:jc w:val="center"/>
        </w:trPr>
        <w:tc>
          <w:tcPr>
            <w:tcW w:w="1016" w:type="dxa"/>
            <w:gridSpan w:val="2"/>
            <w:shd w:val="clear" w:color="auto" w:fill="FFFFFF"/>
          </w:tcPr>
          <w:p w:rsidR="00551E52" w:rsidRDefault="00182273">
            <w:pPr>
              <w:pStyle w:val="TabZelle"/>
              <w:jc w:val="center"/>
            </w:pPr>
            <w:r>
              <w:rPr>
                <w:noProof/>
              </w:rPr>
              <w:drawing>
                <wp:inline distT="0" distB="0" distL="0" distR="0">
                  <wp:extent cx="590550" cy="476250"/>
                  <wp:effectExtent l="0" t="0" r="0" b="0"/>
                  <wp:docPr id="14" name="Bild 14" descr="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fah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0" cy="476250"/>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523875" cy="523875"/>
                  <wp:effectExtent l="0" t="0" r="0" b="0"/>
                  <wp:docPr id="15" name="Bild 15" descr="einst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nsti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514350" cy="51435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523875" cy="52387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9378" w:type="dxa"/>
            <w:gridSpan w:val="3"/>
            <w:shd w:val="clear" w:color="auto" w:fill="FFFFFF"/>
          </w:tcPr>
          <w:p w:rsidR="00551E52" w:rsidRDefault="00551E52">
            <w:pPr>
              <w:pStyle w:val="TabZelle"/>
            </w:pPr>
            <w:r>
              <w:t>Die persönliche Schutzausrüstung (z. B. Schutzhelm, Gummistiefel mit Stahlkappe, Warnbeklei</w:t>
            </w:r>
            <w:r>
              <w:softHyphen/>
              <w:t>dung, Schutzhandschuhe, Gehörschutz) ist zu benutzen.</w:t>
            </w:r>
          </w:p>
          <w:p w:rsidR="00551E52" w:rsidRDefault="00551E52">
            <w:pPr>
              <w:pStyle w:val="TabZelle"/>
            </w:pPr>
            <w:r>
              <w:t>Die Arbeitsstelle ist entsprechend der örtlichen Begebenheiten abzusichern.</w:t>
            </w:r>
          </w:p>
          <w:p w:rsidR="00551E52" w:rsidRDefault="00551E52">
            <w:pPr>
              <w:pStyle w:val="TabZelle"/>
            </w:pPr>
            <w:r>
              <w:t xml:space="preserve">Vor dem Einsteigen ist der Bereich, sofern erforderlich, </w:t>
            </w:r>
            <w:proofErr w:type="spellStart"/>
            <w:r>
              <w:t>abzuschiebern</w:t>
            </w:r>
            <w:proofErr w:type="spellEnd"/>
            <w:r>
              <w:t xml:space="preserve"> oder mit einer Absperrblase zu sichern.</w:t>
            </w:r>
          </w:p>
          <w:p w:rsidR="00551E52" w:rsidRDefault="00551E52">
            <w:pPr>
              <w:pStyle w:val="TabZelle"/>
            </w:pPr>
            <w:r>
              <w:t>Für Einzelfälle, bei besonderen Gefährdungen, haben die LTGM/LTBG Erlaubnisscheine auszustellen.</w:t>
            </w:r>
          </w:p>
          <w:p w:rsidR="00551E52" w:rsidRDefault="00551E52">
            <w:pPr>
              <w:pStyle w:val="TabZelle"/>
            </w:pPr>
            <w:r>
              <w:t>Der Aufsichtsführende hat sich vor Freigabe der Arbeiten von der Durchführung der durchgeführten Schutzmaßnahmen zu überzeugen.</w:t>
            </w:r>
          </w:p>
          <w:p w:rsidR="00551E52" w:rsidRDefault="00551E52">
            <w:pPr>
              <w:pStyle w:val="TabZelle"/>
            </w:pPr>
            <w:r>
              <w:t>Das Gaswarnmessgerät ist vor und während der Arbeiten in der Anlage zu nutzen. Werden schädliche Gaskonzentrationen festgestellt, ist die Arbeit sofort einzustellen und die Anlage zu verlassen.</w:t>
            </w:r>
          </w:p>
          <w:p w:rsidR="006B6FB9" w:rsidRDefault="006B6FB9" w:rsidP="00124D50">
            <w:pPr>
              <w:pStyle w:val="TabZelle"/>
            </w:pPr>
            <w:r>
              <w:t xml:space="preserve">Sind in Schächten keine fest </w:t>
            </w:r>
            <w:r w:rsidR="00124D50">
              <w:t>eingebauten</w:t>
            </w:r>
            <w:r>
              <w:t xml:space="preserve"> Steighilfen vorhanden, sind für den Einstieg mobile Steighilfen zu ver</w:t>
            </w:r>
            <w:r>
              <w:softHyphen/>
              <w:t xml:space="preserve">wenden. Die Benutzung von mobilen Steighilfen bei vorhandenen fest </w:t>
            </w:r>
            <w:r w:rsidR="00124D50">
              <w:t>eingebauten</w:t>
            </w:r>
            <w:r>
              <w:t xml:space="preserve"> Steighilfen ist verboten.</w:t>
            </w:r>
          </w:p>
          <w:p w:rsidR="00551E52" w:rsidRDefault="006B6FB9" w:rsidP="006B6FB9">
            <w:pPr>
              <w:pStyle w:val="TabZelle"/>
            </w:pPr>
            <w:r>
              <w:t>Grundsätzlich sind zum Öffnen von Schächten usw. Schachtdeckelheber zu verwenden.</w:t>
            </w:r>
          </w:p>
        </w:tc>
      </w:tr>
    </w:tbl>
    <w:p w:rsidR="00551E52" w:rsidRDefault="00551E52"/>
    <w:tbl>
      <w:tblPr>
        <w:tblW w:w="0" w:type="auto"/>
        <w:tblBorders>
          <w:top w:val="single" w:sz="48" w:space="0" w:color="0000FF"/>
          <w:left w:val="single" w:sz="48" w:space="0" w:color="0000FF"/>
          <w:bottom w:val="single" w:sz="48" w:space="0" w:color="0000FF"/>
          <w:right w:val="single" w:sz="48" w:space="0" w:color="0000FF"/>
        </w:tblBorders>
        <w:shd w:val="clear" w:color="auto" w:fill="FFFFFF"/>
        <w:tblLayout w:type="fixed"/>
        <w:tblCellMar>
          <w:left w:w="70" w:type="dxa"/>
          <w:right w:w="70" w:type="dxa"/>
        </w:tblCellMar>
        <w:tblLook w:val="0000" w:firstRow="0" w:lastRow="0" w:firstColumn="0" w:lastColumn="0" w:noHBand="0" w:noVBand="0"/>
      </w:tblPr>
      <w:tblGrid>
        <w:gridCol w:w="1063"/>
        <w:gridCol w:w="43"/>
        <w:gridCol w:w="9170"/>
      </w:tblGrid>
      <w:tr w:rsidR="00551E52">
        <w:trPr>
          <w:cantSplit/>
        </w:trPr>
        <w:tc>
          <w:tcPr>
            <w:tcW w:w="1063" w:type="dxa"/>
            <w:shd w:val="clear" w:color="auto" w:fill="FFFFFF"/>
          </w:tcPr>
          <w:p w:rsidR="00551E52" w:rsidRDefault="00182273">
            <w:pPr>
              <w:pStyle w:val="TabZelle"/>
            </w:pPr>
            <w:r>
              <w:rPr>
                <w:noProof/>
              </w:rPr>
              <w:lastRenderedPageBreak/>
              <w:drawing>
                <wp:inline distT="0" distB="0" distL="0" distR="0">
                  <wp:extent cx="438150" cy="43815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551E52" w:rsidRDefault="00182273">
            <w:pPr>
              <w:pStyle w:val="TabZelle"/>
            </w:pPr>
            <w:r>
              <w:rPr>
                <w:noProof/>
              </w:rPr>
              <w:drawing>
                <wp:inline distT="0" distB="0" distL="0" distR="0">
                  <wp:extent cx="447675" cy="44767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rsidR="00551E52" w:rsidRDefault="00182273">
            <w:pPr>
              <w:pStyle w:val="TabZelle"/>
            </w:pPr>
            <w:r>
              <w:rPr>
                <w:noProof/>
              </w:rPr>
              <w:drawing>
                <wp:inline distT="0" distB="0" distL="0" distR="0">
                  <wp:extent cx="428625" cy="42862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noProof/>
              </w:rPr>
              <mc:AlternateContent>
                <mc:Choice Requires="wps">
                  <w:drawing>
                    <wp:anchor distT="0" distB="0" distL="114300" distR="114300" simplePos="0" relativeHeight="251653632" behindDoc="0" locked="0" layoutInCell="1" allowOverlap="1">
                      <wp:simplePos x="0" y="0"/>
                      <wp:positionH relativeFrom="column">
                        <wp:posOffset>-1632585</wp:posOffset>
                      </wp:positionH>
                      <wp:positionV relativeFrom="paragraph">
                        <wp:posOffset>178435</wp:posOffset>
                      </wp:positionV>
                      <wp:extent cx="742950" cy="666750"/>
                      <wp:effectExtent l="0" t="0" r="0" b="0"/>
                      <wp:wrapNone/>
                      <wp:docPr id="11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66675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5CD0D" id="Rectangle 21" o:spid="_x0000_s1026" style="position:absolute;margin-left:-128.55pt;margin-top:14.05pt;width:58.5pt;height: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" fillcolor="green"/>
                  </w:pict>
                </mc:Fallback>
              </mc:AlternateContent>
            </w:r>
          </w:p>
        </w:tc>
        <w:tc>
          <w:tcPr>
            <w:tcW w:w="9213" w:type="dxa"/>
            <w:gridSpan w:val="2"/>
            <w:shd w:val="clear" w:color="auto" w:fill="FFFFFF"/>
          </w:tcPr>
          <w:p w:rsidR="00551E52" w:rsidRDefault="00551E52">
            <w:pPr>
              <w:pStyle w:val="TabZelle"/>
            </w:pPr>
            <w:r>
              <w:t>Das Einsteigen und der Aufenthalt in Abwasseranlagen ist permanent durch den Aufsichtführenden zu beobachten (dauerhafter Sicht bzw. Sprechkontakt muss gewährleistet sein). Bei Bedarf müssen zusätzliche Sicherungsposten eingesetzt werden.</w:t>
            </w:r>
          </w:p>
          <w:p w:rsidR="00551E52" w:rsidRDefault="00551E52">
            <w:pPr>
              <w:pStyle w:val="TabZelle"/>
            </w:pPr>
            <w:r>
              <w:t>Der Einsteigende muss dauerhaft mit einem Anseilschutz gesichert sein. Das Seil muss stets straff sein.</w:t>
            </w:r>
          </w:p>
          <w:p w:rsidR="00551E52" w:rsidRDefault="00551E52">
            <w:pPr>
              <w:pStyle w:val="TabZelle"/>
            </w:pPr>
            <w:r>
              <w:t>Verwendete Arbeitsmittel müssen den Ex-Schutz-Bestimmungen entsprechen.</w:t>
            </w:r>
          </w:p>
          <w:p w:rsidR="00551E52" w:rsidRDefault="00551E52">
            <w:pPr>
              <w:pStyle w:val="TabZelle"/>
            </w:pPr>
            <w:r>
              <w:t>Die Wiederinbetriebnahme von technischen Anlagen ist ausschließlich durch den Aufsichtführenden durchzuführen.</w:t>
            </w:r>
          </w:p>
          <w:p w:rsidR="00551E52" w:rsidRDefault="00551E52">
            <w:pPr>
              <w:pStyle w:val="TabZelle"/>
            </w:pPr>
            <w:r>
              <w:t>Nach Abschluss der Arbeiten ist die Einstiegsöffnung zu verschließen und ggf. gegen unbefugtes Öffnen zu sichern.</w:t>
            </w:r>
          </w:p>
          <w:p w:rsidR="00551E52" w:rsidRDefault="00551E52">
            <w:pPr>
              <w:pStyle w:val="TabZelle"/>
            </w:pPr>
            <w:r>
              <w:t>Nach Arbeitsende und vor jeder Pause Hände gründlich reinigen.</w:t>
            </w:r>
          </w:p>
          <w:p w:rsidR="00551E52" w:rsidRDefault="00551E52">
            <w:pPr>
              <w:pStyle w:val="TabZelle"/>
            </w:pPr>
            <w:r>
              <w:t>Hautschutzmittel gemäß Hautschutzplan verwenden.</w:t>
            </w:r>
          </w:p>
          <w:p w:rsidR="00551E52" w:rsidRDefault="00551E52">
            <w:pPr>
              <w:pStyle w:val="TabZelle"/>
            </w:pPr>
            <w:r>
              <w:t>Persönliche Schutzausrüstung (Schutzkleidung, Stiefel mit Stahlkappe) nutzen.</w:t>
            </w:r>
          </w:p>
        </w:tc>
      </w:tr>
      <w:tr w:rsidR="00551E52">
        <w:trPr>
          <w:cantSplit/>
        </w:trPr>
        <w:tc>
          <w:tcPr>
            <w:tcW w:w="10276" w:type="dxa"/>
            <w:gridSpan w:val="3"/>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r>
              <w:t>VERHALTEN BEI STÖRUNGEN</w:t>
            </w:r>
          </w:p>
        </w:tc>
      </w:tr>
      <w:tr w:rsidR="00551E52">
        <w:trPr>
          <w:cantSplit/>
        </w:trPr>
        <w:tc>
          <w:tcPr>
            <w:tcW w:w="1063" w:type="dxa"/>
            <w:shd w:val="clear" w:color="auto" w:fill="FFFFFF"/>
          </w:tcPr>
          <w:p w:rsidR="00551E52" w:rsidRDefault="00182273">
            <w:pPr>
              <w:pStyle w:val="TabZelle"/>
              <w:jc w:val="center"/>
            </w:pPr>
            <w:r>
              <w:rPr>
                <w:noProof/>
              </w:rPr>
              <w:drawing>
                <wp:inline distT="0" distB="0" distL="0" distR="0">
                  <wp:extent cx="590550" cy="476250"/>
                  <wp:effectExtent l="0" t="0" r="0" b="0"/>
                  <wp:docPr id="21" name="Bild 21" descr="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fah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0" cy="476250"/>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533400" cy="533400"/>
                  <wp:effectExtent l="0" t="0" r="0" b="0"/>
                  <wp:docPr id="22" name="Bild 22" descr="a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te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9213" w:type="dxa"/>
            <w:gridSpan w:val="2"/>
            <w:shd w:val="clear" w:color="auto" w:fill="FFFFFF"/>
          </w:tcPr>
          <w:p w:rsidR="00551E52" w:rsidRDefault="00551E52">
            <w:pPr>
              <w:pStyle w:val="TabZelle"/>
            </w:pPr>
            <w:r>
              <w:t>Ruhe bewahren!</w:t>
            </w:r>
          </w:p>
          <w:p w:rsidR="00551E52" w:rsidRDefault="00551E52">
            <w:pPr>
              <w:pStyle w:val="TabZelle"/>
            </w:pPr>
          </w:p>
          <w:p w:rsidR="00551E52" w:rsidRDefault="00551E52">
            <w:pPr>
              <w:pStyle w:val="TabZelle"/>
            </w:pPr>
            <w:r>
              <w:t>Störung melden</w:t>
            </w:r>
          </w:p>
          <w:p w:rsidR="00551E52" w:rsidRDefault="00551E52">
            <w:pPr>
              <w:pStyle w:val="TabZelle"/>
            </w:pPr>
          </w:p>
          <w:p w:rsidR="00551E52" w:rsidRDefault="00551E52">
            <w:pPr>
              <w:pStyle w:val="TabZelle"/>
            </w:pPr>
            <w:r>
              <w:t>In umschlossenen Räumen abwassertechnischer Anlagen ist bei Anzeige einer gefährlichen Atmosphäre der Selbstretter anzulegen und der Bereich sofort zu verlassen.</w:t>
            </w:r>
          </w:p>
        </w:tc>
      </w:tr>
      <w:tr w:rsidR="00551E52">
        <w:trPr>
          <w:cantSplit/>
        </w:trPr>
        <w:tc>
          <w:tcPr>
            <w:tcW w:w="10276" w:type="dxa"/>
            <w:gridSpan w:val="3"/>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r>
              <w:t>VERHALTEN BEI UNFÄLLEN, ERSTE HILFE</w:t>
            </w:r>
          </w:p>
        </w:tc>
      </w:tr>
      <w:tr w:rsidR="00551E52">
        <w:trPr>
          <w:cantSplit/>
        </w:trPr>
        <w:tc>
          <w:tcPr>
            <w:tcW w:w="1106" w:type="dxa"/>
            <w:gridSpan w:val="2"/>
            <w:shd w:val="clear" w:color="auto" w:fill="FFFFFF"/>
          </w:tcPr>
          <w:p w:rsidR="00551E52" w:rsidRDefault="00182273">
            <w:pPr>
              <w:pStyle w:val="TabZelle"/>
            </w:pPr>
            <w:r>
              <w:rPr>
                <w:noProof/>
              </w:rPr>
              <mc:AlternateContent>
                <mc:Choice Requires="wpg">
                  <w:drawing>
                    <wp:anchor distT="0" distB="0" distL="114300" distR="114300" simplePos="0" relativeHeight="251654656" behindDoc="0" locked="0" layoutInCell="1" allowOverlap="1">
                      <wp:simplePos x="0" y="0"/>
                      <wp:positionH relativeFrom="column">
                        <wp:posOffset>71120</wp:posOffset>
                      </wp:positionH>
                      <wp:positionV relativeFrom="paragraph">
                        <wp:posOffset>41275</wp:posOffset>
                      </wp:positionV>
                      <wp:extent cx="495300" cy="466725"/>
                      <wp:effectExtent l="0" t="0" r="0" b="0"/>
                      <wp:wrapNone/>
                      <wp:docPr id="11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466725"/>
                                <a:chOff x="43" y="787"/>
                                <a:chExt cx="78" cy="70"/>
                              </a:xfrm>
                            </wpg:grpSpPr>
                            <wps:wsp>
                              <wps:cNvPr id="114" name="Rectangle 23"/>
                              <wps:cNvSpPr>
                                <a:spLocks noChangeArrowheads="1"/>
                              </wps:cNvSpPr>
                              <wps:spPr bwMode="auto">
                                <a:xfrm>
                                  <a:off x="43" y="787"/>
                                  <a:ext cx="78" cy="7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wps:wsp>
                              <wps:cNvPr id="115" name="Rectangle 24"/>
                              <wps:cNvSpPr>
                                <a:spLocks noChangeArrowheads="1"/>
                              </wps:cNvSpPr>
                              <wps:spPr bwMode="auto">
                                <a:xfrm>
                                  <a:off x="54" y="811"/>
                                  <a:ext cx="57" cy="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 name="Rectangle 25"/>
                              <wps:cNvSpPr>
                                <a:spLocks noChangeArrowheads="1"/>
                              </wps:cNvSpPr>
                              <wps:spPr bwMode="auto">
                                <a:xfrm>
                                  <a:off x="72" y="794"/>
                                  <a:ext cx="18" cy="53"/>
                                </a:xfrm>
                                <a:prstGeom prst="rect">
                                  <a:avLst/>
                                </a:prstGeom>
                                <a:solidFill>
                                  <a:srgbClr val="FFFFFF"/>
                                </a:solidFill>
                                <a:ln>
                                  <a:noFill/>
                                </a:ln>
                                <a:extLst>
                                  <a:ext uri="{91240B29-F687-4F45-9708-019B960494DF}">
                                    <a14:hiddenLine xmlns:a14="http://schemas.microsoft.com/office/drawing/2010/main" w="1">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46C84" id="Group 22" o:spid="_x0000_s1026" style="position:absolute;margin-left:5.6pt;margin-top:3.25pt;width:39pt;height:36.75pt;z-index:251654656" coordorigin="43,787" coordsize="7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">
                      <v:rect id="Rectangle 23" o:spid="_x0000_s1027" style="position:absolute;left:43;top:787;width:7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" fillcolor="green"/>
                      <v:rect id="Rectangle 24" o:spid="_x0000_s1028" style="position:absolute;left:54;top:811;width:5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rXwwAAANwAAAAPAAAAZHJzL2Rvd25yZXYueG1sRE9Na8JA&#10;EL0X+h+WKfTWbLQo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0wFK18MAAADcAAAADwAA&#10;AAAAAAAAAAAAAAAHAgAAZHJzL2Rvd25yZXYueG1sUEsFBgAAAAADAAMAtwAAAPcCAAAAAA==&#10;"/>
                      <v:rect id="Rectangle 25" o:spid="_x0000_s1029" style="position:absolute;left:72;top:794;width:1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" stroked="f" strokeweight="3e-5mm"/>
                    </v:group>
                  </w:pict>
                </mc:Fallback>
              </mc:AlternateContent>
            </w:r>
          </w:p>
        </w:tc>
        <w:tc>
          <w:tcPr>
            <w:tcW w:w="9170" w:type="dxa"/>
            <w:shd w:val="clear" w:color="auto" w:fill="FFFFFF"/>
          </w:tcPr>
          <w:p w:rsidR="00551E52" w:rsidRDefault="00551E52">
            <w:pPr>
              <w:pStyle w:val="TabZelle"/>
            </w:pPr>
            <w:r>
              <w:t>Verletzte bergen, Arzt verständigen.</w:t>
            </w:r>
          </w:p>
          <w:p w:rsidR="00551E52" w:rsidRDefault="00551E52">
            <w:pPr>
              <w:pStyle w:val="TabZelle"/>
            </w:pPr>
            <w:r>
              <w:t>Bei Inhalation von Gasen/Dämpfen sofort Arzt aufsuchen.</w:t>
            </w:r>
          </w:p>
          <w:p w:rsidR="00551E52" w:rsidRDefault="00551E52">
            <w:pPr>
              <w:pStyle w:val="TabZelle"/>
            </w:pPr>
            <w:r>
              <w:t>Bei In-Berührung-kommen offener Wunden mit Abwasser sofort Arzt aufsuchen.</w:t>
            </w:r>
          </w:p>
          <w:p w:rsidR="00551E52" w:rsidRDefault="00551E52">
            <w:pPr>
              <w:pStyle w:val="TabZelle"/>
            </w:pPr>
            <w:r>
              <w:t>Bricht der Kontakt zum Einsteigenden ab, z. B. bei Ohnmacht, nicht eigenmächtig zum/zur Verunfallten einsteigen</w:t>
            </w:r>
          </w:p>
        </w:tc>
      </w:tr>
      <w:tr w:rsidR="00551E52">
        <w:trPr>
          <w:cantSplit/>
        </w:trPr>
        <w:tc>
          <w:tcPr>
            <w:tcW w:w="10276" w:type="dxa"/>
            <w:gridSpan w:val="3"/>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r>
              <w:t>INSTANDHALTUNG UND ENTSORGUNG</w:t>
            </w:r>
          </w:p>
        </w:tc>
      </w:tr>
      <w:tr w:rsidR="00551E52">
        <w:trPr>
          <w:cantSplit/>
        </w:trPr>
        <w:tc>
          <w:tcPr>
            <w:tcW w:w="1106" w:type="dxa"/>
            <w:gridSpan w:val="2"/>
            <w:shd w:val="clear" w:color="auto" w:fill="FFFFFF"/>
          </w:tcPr>
          <w:p w:rsidR="00551E52" w:rsidRDefault="00182273">
            <w:pPr>
              <w:pStyle w:val="TabZelle"/>
              <w:jc w:val="center"/>
            </w:pPr>
            <w:r>
              <w:rPr>
                <w:noProof/>
              </w:rPr>
              <w:drawing>
                <wp:inline distT="0" distB="0" distL="0" distR="0">
                  <wp:extent cx="342900" cy="80962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 cy="809625"/>
                          </a:xfrm>
                          <a:prstGeom prst="rect">
                            <a:avLst/>
                          </a:prstGeom>
                          <a:noFill/>
                          <a:ln>
                            <a:noFill/>
                          </a:ln>
                        </pic:spPr>
                      </pic:pic>
                    </a:graphicData>
                  </a:graphic>
                </wp:inline>
              </w:drawing>
            </w:r>
          </w:p>
        </w:tc>
        <w:tc>
          <w:tcPr>
            <w:tcW w:w="9170" w:type="dxa"/>
            <w:shd w:val="clear" w:color="auto" w:fill="FFFFFF"/>
          </w:tcPr>
          <w:p w:rsidR="00551E52" w:rsidRDefault="00551E52">
            <w:pPr>
              <w:pStyle w:val="TabZelle"/>
            </w:pPr>
            <w:r>
              <w:t>Wiederkehrende Prüfung und Kalibrierung des Gaswarnmessgerätes gemäß den Herstellerangaben.</w:t>
            </w:r>
          </w:p>
          <w:p w:rsidR="00551E52" w:rsidRDefault="00551E52">
            <w:pPr>
              <w:pStyle w:val="TabZelle"/>
            </w:pPr>
            <w:r>
              <w:t>Sicherheitsausrüstung jährlich und vor Gebrauch prüfen</w:t>
            </w:r>
          </w:p>
          <w:p w:rsidR="00551E52" w:rsidRDefault="00551E52">
            <w:pPr>
              <w:pStyle w:val="TabZelle"/>
            </w:pPr>
            <w:r>
              <w:t>Entsorgung des Räumgutes aus der Kanalreinigung und der Inhaltsstoffe aus den abwassertechnischen Anlagen nach den einschlägigen Bestimmungen</w:t>
            </w:r>
          </w:p>
        </w:tc>
      </w:tr>
      <w:tr w:rsidR="00551E52">
        <w:trPr>
          <w:cantSplit/>
        </w:trPr>
        <w:tc>
          <w:tcPr>
            <w:tcW w:w="10276" w:type="dxa"/>
            <w:gridSpan w:val="3"/>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r>
              <w:t>FOLGEN DER NICHTBEACHTUNG</w:t>
            </w:r>
          </w:p>
        </w:tc>
      </w:tr>
      <w:tr w:rsidR="00551E52">
        <w:trPr>
          <w:cantSplit/>
        </w:trPr>
        <w:tc>
          <w:tcPr>
            <w:tcW w:w="1106" w:type="dxa"/>
            <w:gridSpan w:val="2"/>
            <w:shd w:val="clear" w:color="auto" w:fill="FFFFFF"/>
          </w:tcPr>
          <w:p w:rsidR="00551E52" w:rsidRDefault="00551E52">
            <w:pPr>
              <w:pStyle w:val="TabZelle"/>
            </w:pPr>
          </w:p>
        </w:tc>
        <w:tc>
          <w:tcPr>
            <w:tcW w:w="9170" w:type="dxa"/>
            <w:shd w:val="clear" w:color="auto" w:fill="FFFFFF"/>
          </w:tcPr>
          <w:p w:rsidR="00551E52" w:rsidRDefault="00551E52">
            <w:pPr>
              <w:pStyle w:val="TabZelle"/>
            </w:pPr>
            <w:r>
              <w:t>Verletzung, Erkrankung, schwere bis tödliche Unfälle</w:t>
            </w:r>
          </w:p>
        </w:tc>
      </w:tr>
    </w:tbl>
    <w:p w:rsidR="00551E52" w:rsidRDefault="00551E52"/>
    <w:p w:rsidR="00551E52" w:rsidRDefault="00551E52">
      <w:pPr>
        <w:pStyle w:val="Vortab"/>
      </w:pPr>
      <w:r>
        <w:br w:type="page"/>
      </w:r>
    </w:p>
    <w:p w:rsidR="00551E52" w:rsidRDefault="00551E52">
      <w:pPr>
        <w:pStyle w:val="Vortab"/>
      </w:pPr>
    </w:p>
    <w:tbl>
      <w:tblPr>
        <w:tblW w:w="0" w:type="auto"/>
        <w:tblBorders>
          <w:top w:val="single" w:sz="48" w:space="0" w:color="0000FF"/>
          <w:left w:val="single" w:sz="48" w:space="0" w:color="0000FF"/>
          <w:bottom w:val="single" w:sz="48" w:space="0" w:color="0000FF"/>
          <w:right w:val="single" w:sz="48" w:space="0" w:color="0000FF"/>
        </w:tblBorders>
        <w:shd w:val="clear" w:color="auto" w:fill="FFFFFF"/>
        <w:tblLayout w:type="fixed"/>
        <w:tblCellMar>
          <w:left w:w="70" w:type="dxa"/>
          <w:right w:w="70" w:type="dxa"/>
        </w:tblCellMar>
        <w:tblLook w:val="0000" w:firstRow="0" w:lastRow="0" w:firstColumn="0" w:lastColumn="0" w:noHBand="0" w:noVBand="0"/>
      </w:tblPr>
      <w:tblGrid>
        <w:gridCol w:w="1063"/>
        <w:gridCol w:w="43"/>
        <w:gridCol w:w="240"/>
        <w:gridCol w:w="7371"/>
        <w:gridCol w:w="1559"/>
      </w:tblGrid>
      <w:tr w:rsidR="00551E52">
        <w:trPr>
          <w:cantSplit/>
        </w:trPr>
        <w:tc>
          <w:tcPr>
            <w:tcW w:w="1346" w:type="dxa"/>
            <w:gridSpan w:val="3"/>
            <w:shd w:val="clear" w:color="auto" w:fill="FFFFFF"/>
          </w:tcPr>
          <w:p w:rsidR="00551E52" w:rsidRDefault="00551E52">
            <w:pPr>
              <w:pStyle w:val="TabZelleUeber"/>
            </w:pPr>
            <w:r>
              <w:br w:type="page"/>
            </w:r>
            <w:r>
              <w:br w:type="page"/>
            </w:r>
            <w:proofErr w:type="spellStart"/>
            <w:r>
              <w:t>BwDLZ</w:t>
            </w:r>
            <w:proofErr w:type="spellEnd"/>
          </w:p>
        </w:tc>
        <w:tc>
          <w:tcPr>
            <w:tcW w:w="7371" w:type="dxa"/>
            <w:shd w:val="clear" w:color="auto" w:fill="FFFFFF"/>
          </w:tcPr>
          <w:p w:rsidR="00551E52" w:rsidRDefault="00551E52">
            <w:pPr>
              <w:spacing w:before="0" w:after="0"/>
              <w:jc w:val="center"/>
            </w:pPr>
            <w:r>
              <w:rPr>
                <w:b/>
                <w:spacing w:val="60"/>
                <w:sz w:val="26"/>
              </w:rPr>
              <w:t>BETRIEBSANWEISUNG</w:t>
            </w:r>
            <w:r>
              <w:rPr>
                <w:b/>
                <w:spacing w:val="60"/>
                <w:sz w:val="26"/>
              </w:rPr>
              <w:br/>
            </w:r>
            <w:r>
              <w:t>für Maschinen</w:t>
            </w:r>
          </w:p>
        </w:tc>
        <w:tc>
          <w:tcPr>
            <w:tcW w:w="1559" w:type="dxa"/>
            <w:shd w:val="clear" w:color="auto" w:fill="FFFFFF"/>
          </w:tcPr>
          <w:p w:rsidR="00551E52" w:rsidRDefault="00551E52">
            <w:pPr>
              <w:pStyle w:val="TabZelleUeber"/>
            </w:pPr>
            <w:r>
              <w:t>Stand:</w:t>
            </w:r>
          </w:p>
          <w:p w:rsidR="00551E52" w:rsidRDefault="00551E52">
            <w:pPr>
              <w:pStyle w:val="TabZelleUeber"/>
            </w:pPr>
            <w:r>
              <w:t>Unterschrift:</w:t>
            </w:r>
          </w:p>
        </w:tc>
      </w:tr>
      <w:tr w:rsidR="00551E52">
        <w:trPr>
          <w:cantSplit/>
        </w:trPr>
        <w:tc>
          <w:tcPr>
            <w:tcW w:w="10276" w:type="dxa"/>
            <w:gridSpan w:val="5"/>
            <w:shd w:val="clear" w:color="auto" w:fill="FFFFFF"/>
          </w:tcPr>
          <w:p w:rsidR="00551E52" w:rsidRDefault="00551E52">
            <w:pPr>
              <w:pStyle w:val="TitelOhne"/>
            </w:pPr>
            <w:r>
              <w:t>ANWENDUNGSBEREICH</w:t>
            </w:r>
          </w:p>
        </w:tc>
      </w:tr>
      <w:tr w:rsidR="00551E52">
        <w:trPr>
          <w:cantSplit/>
        </w:trPr>
        <w:tc>
          <w:tcPr>
            <w:tcW w:w="10276" w:type="dxa"/>
            <w:gridSpan w:val="5"/>
            <w:shd w:val="clear" w:color="auto" w:fill="FFFFFF"/>
          </w:tcPr>
          <w:p w:rsidR="00551E52" w:rsidRDefault="00551E52">
            <w:pPr>
              <w:pStyle w:val="Titel"/>
              <w:rPr>
                <w:sz w:val="28"/>
              </w:rPr>
            </w:pPr>
            <w:r>
              <w:rPr>
                <w:sz w:val="28"/>
              </w:rPr>
              <w:t>Abwassertechnische Anlagen</w:t>
            </w:r>
          </w:p>
          <w:p w:rsidR="00551E52" w:rsidRDefault="00551E52">
            <w:pPr>
              <w:pStyle w:val="Titel"/>
              <w:rPr>
                <w:bCs/>
                <w:sz w:val="28"/>
              </w:rPr>
            </w:pPr>
            <w:r>
              <w:rPr>
                <w:bCs/>
                <w:sz w:val="24"/>
              </w:rPr>
              <w:t>Kanalinspektionsfahrzeug</w:t>
            </w:r>
          </w:p>
        </w:tc>
      </w:tr>
      <w:tr w:rsidR="00551E52">
        <w:trPr>
          <w:cantSplit/>
        </w:trPr>
        <w:tc>
          <w:tcPr>
            <w:tcW w:w="10276" w:type="dxa"/>
            <w:gridSpan w:val="5"/>
            <w:shd w:val="clear" w:color="auto" w:fill="FFFFFF"/>
          </w:tcPr>
          <w:p w:rsidR="00551E52" w:rsidRDefault="00551E52">
            <w:pPr>
              <w:pStyle w:val="TitelOhne"/>
            </w:pPr>
            <w:r>
              <w:t>GEFAHREN FÜR MENSCH UND UMWELT</w:t>
            </w:r>
          </w:p>
        </w:tc>
      </w:tr>
      <w:tr w:rsidR="00551E52">
        <w:trPr>
          <w:cantSplit/>
        </w:trPr>
        <w:tc>
          <w:tcPr>
            <w:tcW w:w="1063" w:type="dxa"/>
            <w:shd w:val="clear" w:color="auto" w:fill="FFFFFF"/>
          </w:tcPr>
          <w:p w:rsidR="00551E52" w:rsidRDefault="00182273">
            <w:pPr>
              <w:pStyle w:val="FormatvorlageTabZelleZentriert"/>
            </w:pPr>
            <w:r>
              <w:rPr>
                <w:noProof/>
              </w:rPr>
              <w:drawing>
                <wp:inline distT="0" distB="0" distL="0" distR="0">
                  <wp:extent cx="552450" cy="495300"/>
                  <wp:effectExtent l="0" t="0" r="0" b="0"/>
                  <wp:docPr id="24" name="Bild 24" descr="einst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insti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 cy="495300"/>
                          </a:xfrm>
                          <a:prstGeom prst="rect">
                            <a:avLst/>
                          </a:prstGeom>
                          <a:noFill/>
                          <a:ln>
                            <a:noFill/>
                          </a:ln>
                        </pic:spPr>
                      </pic:pic>
                    </a:graphicData>
                  </a:graphic>
                </wp:inline>
              </w:drawing>
            </w:r>
          </w:p>
          <w:p w:rsidR="00551E52" w:rsidRDefault="00182273">
            <w:pPr>
              <w:pStyle w:val="FormatvorlageTabZelleZentriert"/>
            </w:pPr>
            <w:r>
              <w:rPr>
                <w:noProof/>
              </w:rPr>
              <w:drawing>
                <wp:inline distT="0" distB="0" distL="0" distR="0">
                  <wp:extent cx="438150" cy="43815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551E52" w:rsidRDefault="00182273">
            <w:pPr>
              <w:pStyle w:val="FormatvorlageTabZelleZentriert"/>
            </w:pPr>
            <w:r>
              <w:rPr>
                <w:noProof/>
              </w:rPr>
              <w:drawing>
                <wp:inline distT="0" distB="0" distL="0" distR="0">
                  <wp:extent cx="485775" cy="485775"/>
                  <wp:effectExtent l="0" t="0" r="0" b="0"/>
                  <wp:docPr id="26" name="Bild 26" descr="fallen gegen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allen gegensta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rsidR="00551E52" w:rsidRDefault="00182273">
            <w:pPr>
              <w:pStyle w:val="FormatvorlageTabZelleZentriert"/>
            </w:pPr>
            <w:r>
              <w:rPr>
                <w:noProof/>
              </w:rPr>
              <w:drawing>
                <wp:inline distT="0" distB="0" distL="0" distR="0">
                  <wp:extent cx="533400" cy="466725"/>
                  <wp:effectExtent l="0" t="0" r="0" b="0"/>
                  <wp:docPr id="27" name="Bild 27" descr="expl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xplos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 cy="466725"/>
                          </a:xfrm>
                          <a:prstGeom prst="rect">
                            <a:avLst/>
                          </a:prstGeom>
                          <a:noFill/>
                          <a:ln>
                            <a:noFill/>
                          </a:ln>
                        </pic:spPr>
                      </pic:pic>
                    </a:graphicData>
                  </a:graphic>
                </wp:inline>
              </w:drawing>
            </w:r>
          </w:p>
          <w:p w:rsidR="00551E52" w:rsidRDefault="00182273">
            <w:pPr>
              <w:pStyle w:val="FormatvorlageTabZelleZentriert"/>
            </w:pPr>
            <w:r>
              <w:rPr>
                <w:noProof/>
              </w:rPr>
              <w:drawing>
                <wp:inline distT="0" distB="0" distL="0" distR="0">
                  <wp:extent cx="523875" cy="428625"/>
                  <wp:effectExtent l="0" t="0" r="0" b="0"/>
                  <wp:docPr id="28" name="Bild 28" descr="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fah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p>
        </w:tc>
        <w:tc>
          <w:tcPr>
            <w:tcW w:w="9213" w:type="dxa"/>
            <w:gridSpan w:val="4"/>
            <w:shd w:val="clear" w:color="auto" w:fill="FFFFFF"/>
          </w:tcPr>
          <w:p w:rsidR="00551E52" w:rsidRDefault="00551E52">
            <w:pPr>
              <w:pStyle w:val="TabZelle"/>
            </w:pPr>
            <w:r>
              <w:t>Gefahr durch Absturz in offene Schächte oder Bauwerke</w:t>
            </w:r>
          </w:p>
          <w:p w:rsidR="00551E52" w:rsidRDefault="00551E52">
            <w:pPr>
              <w:pStyle w:val="TabZelle"/>
            </w:pPr>
          </w:p>
          <w:p w:rsidR="00551E52" w:rsidRDefault="00551E52">
            <w:pPr>
              <w:pStyle w:val="TabZelle"/>
            </w:pPr>
            <w:r>
              <w:t>Gefährdung durch Einatmen von gasförmigen Schadstoffen, Dämpfen</w:t>
            </w:r>
          </w:p>
          <w:p w:rsidR="00551E52" w:rsidRDefault="00551E52">
            <w:pPr>
              <w:pStyle w:val="TabZelle"/>
            </w:pPr>
          </w:p>
          <w:p w:rsidR="00551E52" w:rsidRDefault="00551E52">
            <w:pPr>
              <w:pStyle w:val="TabZelle"/>
            </w:pPr>
            <w:r>
              <w:t>Gefährdung durch Herunterfallen von Gegenständen (z. B. Schachtdeckel, Werkzeug)</w:t>
            </w:r>
          </w:p>
          <w:p w:rsidR="00551E52" w:rsidRDefault="00551E52">
            <w:pPr>
              <w:pStyle w:val="TabZelle"/>
            </w:pPr>
          </w:p>
          <w:p w:rsidR="00551E52" w:rsidRDefault="00551E52">
            <w:pPr>
              <w:pStyle w:val="TabZelle"/>
            </w:pPr>
            <w:r>
              <w:t>Gefahr durch explosive Gase und Dämpfe</w:t>
            </w:r>
          </w:p>
          <w:p w:rsidR="00551E52" w:rsidRDefault="00551E52">
            <w:pPr>
              <w:pStyle w:val="TabZelle"/>
            </w:pPr>
          </w:p>
          <w:p w:rsidR="00551E52" w:rsidRDefault="00551E52">
            <w:pPr>
              <w:pStyle w:val="TabZelle"/>
            </w:pPr>
            <w:r>
              <w:t>Gefährdung durch den Straßenverkehr</w:t>
            </w:r>
          </w:p>
          <w:p w:rsidR="00551E52" w:rsidRDefault="00551E52">
            <w:pPr>
              <w:pStyle w:val="TabZelle"/>
            </w:pPr>
          </w:p>
          <w:p w:rsidR="00551E52" w:rsidRDefault="00551E52">
            <w:pPr>
              <w:pStyle w:val="TabZelle"/>
            </w:pPr>
            <w:r>
              <w:t>Gefahr durch Heben und Tragen von schweren Lasten</w:t>
            </w:r>
          </w:p>
        </w:tc>
      </w:tr>
      <w:tr w:rsidR="00551E52">
        <w:trPr>
          <w:cantSplit/>
        </w:trPr>
        <w:tc>
          <w:tcPr>
            <w:tcW w:w="10276" w:type="dxa"/>
            <w:gridSpan w:val="5"/>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proofErr w:type="spellStart"/>
            <w:r>
              <w:t>SCHUTZMAßNAHMEN</w:t>
            </w:r>
            <w:proofErr w:type="spellEnd"/>
            <w:r>
              <w:t xml:space="preserve"> UND VERHALTENSREGELN</w:t>
            </w:r>
          </w:p>
        </w:tc>
      </w:tr>
      <w:tr w:rsidR="00551E52">
        <w:trPr>
          <w:cantSplit/>
        </w:trPr>
        <w:tc>
          <w:tcPr>
            <w:tcW w:w="1106" w:type="dxa"/>
            <w:gridSpan w:val="2"/>
            <w:shd w:val="clear" w:color="auto" w:fill="FFFFFF"/>
          </w:tcPr>
          <w:p w:rsidR="00551E52" w:rsidRDefault="00182273">
            <w:pPr>
              <w:pStyle w:val="TabZelle"/>
              <w:jc w:val="center"/>
            </w:pPr>
            <w:r>
              <w:rPr>
                <w:noProof/>
              </w:rPr>
              <w:drawing>
                <wp:inline distT="0" distB="0" distL="0" distR="0">
                  <wp:extent cx="485775" cy="390525"/>
                  <wp:effectExtent l="0" t="0" r="0" b="0"/>
                  <wp:docPr id="29" name="Bild 29" descr="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fah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p>
          <w:p w:rsidR="00551E52" w:rsidRDefault="00551E52">
            <w:pPr>
              <w:pStyle w:val="TabZelle"/>
              <w:jc w:val="center"/>
            </w:pPr>
            <w:r>
              <w:t xml:space="preserve"> </w:t>
            </w:r>
            <w:r w:rsidR="00182273">
              <w:rPr>
                <w:noProof/>
              </w:rPr>
              <w:drawing>
                <wp:inline distT="0" distB="0" distL="0" distR="0">
                  <wp:extent cx="428625" cy="428625"/>
                  <wp:effectExtent l="0" t="0" r="0" b="0"/>
                  <wp:docPr id="30" name="Bild 30" descr="einst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insti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438150" cy="43815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457200" cy="45720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438150" cy="43815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447675" cy="447675"/>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428625" cy="428625"/>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9170" w:type="dxa"/>
            <w:gridSpan w:val="3"/>
            <w:shd w:val="clear" w:color="auto" w:fill="FFFFFF"/>
          </w:tcPr>
          <w:p w:rsidR="00551E52" w:rsidRDefault="00551E52">
            <w:pPr>
              <w:pStyle w:val="TabZelle"/>
            </w:pPr>
            <w:r>
              <w:t>Absicherung der Arbeitsstelle im Verkehrsraum</w:t>
            </w:r>
            <w:r>
              <w:tab/>
            </w:r>
            <w:r>
              <w:br/>
            </w:r>
          </w:p>
          <w:p w:rsidR="00551E52" w:rsidRDefault="00551E52">
            <w:pPr>
              <w:pStyle w:val="TabZelle"/>
            </w:pPr>
            <w:r>
              <w:t xml:space="preserve">Schächte nur mit geeigneten Hilfsmitteln öffnen. </w:t>
            </w:r>
            <w:r>
              <w:tab/>
            </w:r>
            <w:r>
              <w:br/>
            </w:r>
          </w:p>
          <w:p w:rsidR="00551E52" w:rsidRDefault="00551E52">
            <w:pPr>
              <w:pStyle w:val="TabZelle"/>
            </w:pPr>
            <w:r>
              <w:t xml:space="preserve">Alle offenen Schächte sichern bzw. mit Gitterrosten abdecken. </w:t>
            </w:r>
            <w:r>
              <w:tab/>
            </w:r>
            <w:r>
              <w:br/>
            </w:r>
          </w:p>
          <w:p w:rsidR="00551E52" w:rsidRDefault="00551E52">
            <w:pPr>
              <w:pStyle w:val="TabZelle"/>
            </w:pPr>
            <w:r>
              <w:t xml:space="preserve">Vorhandenen Steigschutz verwenden. </w:t>
            </w:r>
            <w:r>
              <w:tab/>
            </w:r>
            <w:r>
              <w:br/>
            </w:r>
          </w:p>
          <w:p w:rsidR="00551E52" w:rsidRDefault="00551E52">
            <w:pPr>
              <w:pStyle w:val="TabZelle"/>
            </w:pPr>
            <w:r>
              <w:t xml:space="preserve">Vor dem Einstieg in umschlossene Räume von abwassertechnischen Anlagen ist zu prüfen, ob keine gefährliche Atmosphäre vorhanden ist. </w:t>
            </w:r>
            <w:r>
              <w:tab/>
            </w:r>
            <w:r>
              <w:br/>
            </w:r>
          </w:p>
          <w:p w:rsidR="00551E52" w:rsidRDefault="00551E52">
            <w:pPr>
              <w:pStyle w:val="TabZelle"/>
            </w:pPr>
            <w:r>
              <w:t xml:space="preserve">Wenn gefährliche Atmosphäre vorhanden ist, künstlich belüften. </w:t>
            </w:r>
            <w:r>
              <w:tab/>
            </w:r>
            <w:r>
              <w:br/>
            </w:r>
          </w:p>
          <w:p w:rsidR="00551E52" w:rsidRDefault="00551E52">
            <w:pPr>
              <w:pStyle w:val="TabZelle"/>
            </w:pPr>
            <w:r>
              <w:t xml:space="preserve">Der Einsteigende hat ein Rettungsgeschirr anzulegen und ist mit einem Seil von oben zu sichern. Rettungsgerät ist am Einstiegsort bereitzuhalten. Während des Aufenthaltes in umschlossenen Räumen abwassertechnischer Anlagen ist die Atmosphäre ständig zu überwachen. </w:t>
            </w:r>
            <w:r>
              <w:tab/>
            </w:r>
            <w:r>
              <w:br/>
            </w:r>
          </w:p>
          <w:p w:rsidR="00551E52" w:rsidRDefault="00551E52">
            <w:pPr>
              <w:pStyle w:val="TabZelle"/>
            </w:pPr>
            <w:r>
              <w:t xml:space="preserve">Zündquellen fernhalten. Nicht rauchen. Keine offene Flamme. </w:t>
            </w:r>
            <w:r>
              <w:tab/>
            </w:r>
            <w:r>
              <w:br/>
            </w:r>
          </w:p>
          <w:p w:rsidR="00551E52" w:rsidRDefault="00551E52">
            <w:pPr>
              <w:pStyle w:val="TabZelle"/>
            </w:pPr>
            <w:r>
              <w:t>Bei der Arbeit nicht essen, trinken und rauchen.</w:t>
            </w:r>
          </w:p>
        </w:tc>
      </w:tr>
    </w:tbl>
    <w:p w:rsidR="00551E52" w:rsidRDefault="00551E52"/>
    <w:p w:rsidR="00551E52" w:rsidRDefault="00551E52">
      <w:pPr>
        <w:pStyle w:val="Vortab"/>
      </w:pPr>
      <w:r>
        <w:br w:type="page"/>
      </w:r>
    </w:p>
    <w:tbl>
      <w:tblPr>
        <w:tblW w:w="0" w:type="auto"/>
        <w:tblBorders>
          <w:top w:val="single" w:sz="48" w:space="0" w:color="0000FF"/>
          <w:left w:val="single" w:sz="48" w:space="0" w:color="0000FF"/>
          <w:bottom w:val="single" w:sz="48" w:space="0" w:color="0000FF"/>
          <w:right w:val="single" w:sz="48" w:space="0" w:color="0000FF"/>
        </w:tblBorders>
        <w:shd w:val="clear" w:color="auto" w:fill="FFFFFF"/>
        <w:tblLayout w:type="fixed"/>
        <w:tblCellMar>
          <w:left w:w="70" w:type="dxa"/>
          <w:right w:w="70" w:type="dxa"/>
        </w:tblCellMar>
        <w:tblLook w:val="0000" w:firstRow="0" w:lastRow="0" w:firstColumn="0" w:lastColumn="0" w:noHBand="0" w:noVBand="0"/>
      </w:tblPr>
      <w:tblGrid>
        <w:gridCol w:w="1063"/>
        <w:gridCol w:w="43"/>
        <w:gridCol w:w="9170"/>
      </w:tblGrid>
      <w:tr w:rsidR="00551E52">
        <w:trPr>
          <w:cantSplit/>
        </w:trPr>
        <w:tc>
          <w:tcPr>
            <w:tcW w:w="10276" w:type="dxa"/>
            <w:gridSpan w:val="3"/>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r>
              <w:lastRenderedPageBreak/>
              <w:t>VERHALTEN BEI STÖRUNGEN</w:t>
            </w:r>
          </w:p>
        </w:tc>
      </w:tr>
      <w:tr w:rsidR="00551E52">
        <w:trPr>
          <w:cantSplit/>
        </w:trPr>
        <w:tc>
          <w:tcPr>
            <w:tcW w:w="1063" w:type="dxa"/>
            <w:shd w:val="clear" w:color="auto" w:fill="FFFFFF"/>
          </w:tcPr>
          <w:p w:rsidR="00551E52" w:rsidRDefault="00182273">
            <w:pPr>
              <w:pStyle w:val="TabZelle"/>
              <w:jc w:val="center"/>
            </w:pPr>
            <w:r>
              <w:rPr>
                <w:noProof/>
              </w:rPr>
              <w:drawing>
                <wp:inline distT="0" distB="0" distL="0" distR="0">
                  <wp:extent cx="485775" cy="400050"/>
                  <wp:effectExtent l="0" t="0" r="0" b="0"/>
                  <wp:docPr id="36" name="Bild 36" descr="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efah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 cy="400050"/>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466725" cy="466725"/>
                  <wp:effectExtent l="0" t="0" r="0" b="0"/>
                  <wp:docPr id="37" name="Bild 37" descr="a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te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9213" w:type="dxa"/>
            <w:gridSpan w:val="2"/>
            <w:shd w:val="clear" w:color="auto" w:fill="FFFFFF"/>
          </w:tcPr>
          <w:p w:rsidR="00551E52" w:rsidRDefault="00551E52">
            <w:pPr>
              <w:pStyle w:val="TabZelle"/>
              <w:rPr>
                <w:noProof/>
              </w:rPr>
            </w:pPr>
            <w:r>
              <w:rPr>
                <w:noProof/>
              </w:rPr>
              <w:t>Bei Schäden oder Mängeln am Gerät, welche die Verkehrs- und/oder die Betriebssicherheit einschränken, ist das Gerät außer Betrieb zu nehmen.</w:t>
            </w:r>
            <w:r>
              <w:rPr>
                <w:noProof/>
              </w:rPr>
              <w:tab/>
            </w:r>
            <w:r>
              <w:rPr>
                <w:noProof/>
              </w:rPr>
              <w:br/>
            </w:r>
          </w:p>
          <w:p w:rsidR="00551E52" w:rsidRDefault="00551E52">
            <w:pPr>
              <w:pStyle w:val="TabZelle"/>
            </w:pPr>
            <w:r>
              <w:t>In umschlossenen Räumen abwassertechnischer Anlagen ist bei Anzeige einer gefährlichen Atmosphäre der Selbstretter anzulegen und der Bereich sofort zu verlassen.</w:t>
            </w:r>
          </w:p>
        </w:tc>
      </w:tr>
      <w:tr w:rsidR="00551E52">
        <w:trPr>
          <w:cantSplit/>
        </w:trPr>
        <w:tc>
          <w:tcPr>
            <w:tcW w:w="10276" w:type="dxa"/>
            <w:gridSpan w:val="3"/>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r>
              <w:t>VERHALTEN BEI UNFÄLLEN, ERSTE HILFE</w:t>
            </w:r>
          </w:p>
        </w:tc>
      </w:tr>
      <w:tr w:rsidR="00551E52">
        <w:trPr>
          <w:cantSplit/>
        </w:trPr>
        <w:tc>
          <w:tcPr>
            <w:tcW w:w="1106" w:type="dxa"/>
            <w:gridSpan w:val="2"/>
            <w:shd w:val="clear" w:color="auto" w:fill="FFFFFF"/>
          </w:tcPr>
          <w:p w:rsidR="00551E52" w:rsidRDefault="00182273">
            <w:pPr>
              <w:pStyle w:val="TabZelle"/>
              <w:jc w:val="center"/>
            </w:pPr>
            <w:r>
              <w:rPr>
                <w:noProof/>
              </w:rPr>
              <mc:AlternateContent>
                <mc:Choice Requires="wpg">
                  <w:drawing>
                    <wp:anchor distT="0" distB="0" distL="114300" distR="114300" simplePos="0" relativeHeight="251661824" behindDoc="0" locked="0" layoutInCell="1" allowOverlap="1">
                      <wp:simplePos x="0" y="0"/>
                      <wp:positionH relativeFrom="column">
                        <wp:posOffset>71120</wp:posOffset>
                      </wp:positionH>
                      <wp:positionV relativeFrom="paragraph">
                        <wp:posOffset>41275</wp:posOffset>
                      </wp:positionV>
                      <wp:extent cx="495300" cy="466725"/>
                      <wp:effectExtent l="0" t="0" r="0" b="0"/>
                      <wp:wrapNone/>
                      <wp:docPr id="10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466725"/>
                                <a:chOff x="43" y="787"/>
                                <a:chExt cx="78" cy="70"/>
                              </a:xfrm>
                            </wpg:grpSpPr>
                            <wps:wsp>
                              <wps:cNvPr id="110" name="Rectangle 64"/>
                              <wps:cNvSpPr>
                                <a:spLocks noChangeArrowheads="1"/>
                              </wps:cNvSpPr>
                              <wps:spPr bwMode="auto">
                                <a:xfrm>
                                  <a:off x="43" y="787"/>
                                  <a:ext cx="78" cy="7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wps:wsp>
                              <wps:cNvPr id="111" name="Rectangle 65"/>
                              <wps:cNvSpPr>
                                <a:spLocks noChangeArrowheads="1"/>
                              </wps:cNvSpPr>
                              <wps:spPr bwMode="auto">
                                <a:xfrm>
                                  <a:off x="54" y="811"/>
                                  <a:ext cx="57" cy="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 name="Rectangle 66"/>
                              <wps:cNvSpPr>
                                <a:spLocks noChangeArrowheads="1"/>
                              </wps:cNvSpPr>
                              <wps:spPr bwMode="auto">
                                <a:xfrm>
                                  <a:off x="72" y="794"/>
                                  <a:ext cx="18" cy="53"/>
                                </a:xfrm>
                                <a:prstGeom prst="rect">
                                  <a:avLst/>
                                </a:prstGeom>
                                <a:solidFill>
                                  <a:srgbClr val="FFFFFF"/>
                                </a:solidFill>
                                <a:ln>
                                  <a:noFill/>
                                </a:ln>
                                <a:extLst>
                                  <a:ext uri="{91240B29-F687-4F45-9708-019B960494DF}">
                                    <a14:hiddenLine xmlns:a14="http://schemas.microsoft.com/office/drawing/2010/main" w="1">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B40E0" id="Group 63" o:spid="_x0000_s1026" style="position:absolute;margin-left:5.6pt;margin-top:3.25pt;width:39pt;height:36.75pt;z-index:251661824" coordorigin="43,787" coordsize="7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">
                      <v:rect id="Rectangle 64" o:spid="_x0000_s1027" style="position:absolute;left:43;top:787;width:7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" fillcolor="green"/>
                      <v:rect id="Rectangle 65" o:spid="_x0000_s1028" style="position:absolute;left:54;top:811;width:5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"/>
                      <v:rect id="Rectangle 66" o:spid="_x0000_s1029" style="position:absolute;left:72;top:794;width:1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" stroked="f" strokeweight="3e-5mm"/>
                    </v:group>
                  </w:pict>
                </mc:Fallback>
              </mc:AlternateContent>
            </w:r>
          </w:p>
        </w:tc>
        <w:tc>
          <w:tcPr>
            <w:tcW w:w="9170" w:type="dxa"/>
            <w:shd w:val="clear" w:color="auto" w:fill="FFFFFF"/>
          </w:tcPr>
          <w:p w:rsidR="00551E52" w:rsidRDefault="00551E52">
            <w:pPr>
              <w:pStyle w:val="TabZelle"/>
            </w:pPr>
            <w:r>
              <w:t>Verletzte bergen, Arzt verständigen.</w:t>
            </w:r>
          </w:p>
          <w:p w:rsidR="00551E52" w:rsidRDefault="00551E52">
            <w:pPr>
              <w:pStyle w:val="TabZelle"/>
            </w:pPr>
            <w:r>
              <w:t>Bei Inhalation von Gasen/Dämpfen sofort Arzt aufsuchen.</w:t>
            </w:r>
          </w:p>
          <w:p w:rsidR="00551E52" w:rsidRDefault="00551E52">
            <w:pPr>
              <w:pStyle w:val="TabZelle"/>
            </w:pPr>
            <w:r>
              <w:t>Bei In-Berührung-kommen offener Wunden mit Abwasser sofort Arzt aufsuchen.</w:t>
            </w:r>
          </w:p>
        </w:tc>
      </w:tr>
      <w:tr w:rsidR="00551E52">
        <w:trPr>
          <w:cantSplit/>
        </w:trPr>
        <w:tc>
          <w:tcPr>
            <w:tcW w:w="10276" w:type="dxa"/>
            <w:gridSpan w:val="3"/>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r>
              <w:t>INSTANDHALTUNG UND ENTSORGUNG</w:t>
            </w:r>
          </w:p>
        </w:tc>
      </w:tr>
      <w:tr w:rsidR="00551E52">
        <w:trPr>
          <w:cantSplit/>
        </w:trPr>
        <w:tc>
          <w:tcPr>
            <w:tcW w:w="1106" w:type="dxa"/>
            <w:gridSpan w:val="2"/>
            <w:shd w:val="clear" w:color="auto" w:fill="FFFFFF"/>
          </w:tcPr>
          <w:p w:rsidR="00551E52" w:rsidRDefault="00182273">
            <w:pPr>
              <w:pStyle w:val="TabZelle"/>
              <w:jc w:val="center"/>
            </w:pPr>
            <w:r>
              <w:rPr>
                <w:noProof/>
              </w:rPr>
              <w:drawing>
                <wp:inline distT="0" distB="0" distL="0" distR="0">
                  <wp:extent cx="581025" cy="133350"/>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1025" cy="133350"/>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381000" cy="895350"/>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 cy="895350"/>
                          </a:xfrm>
                          <a:prstGeom prst="rect">
                            <a:avLst/>
                          </a:prstGeom>
                          <a:noFill/>
                          <a:ln>
                            <a:noFill/>
                          </a:ln>
                        </pic:spPr>
                      </pic:pic>
                    </a:graphicData>
                  </a:graphic>
                </wp:inline>
              </w:drawing>
            </w:r>
          </w:p>
        </w:tc>
        <w:tc>
          <w:tcPr>
            <w:tcW w:w="9170" w:type="dxa"/>
            <w:shd w:val="clear" w:color="auto" w:fill="FFFFFF"/>
          </w:tcPr>
          <w:p w:rsidR="00551E52" w:rsidRDefault="00551E52">
            <w:pPr>
              <w:pStyle w:val="TabZelle"/>
            </w:pPr>
            <w:r>
              <w:t>Fahrzeug und Gerät sind durch regelmäßige Instandhaltung und Pflege in einem verkehrs- und betriebssicheren Zustand zu halten.</w:t>
            </w:r>
          </w:p>
          <w:p w:rsidR="00551E52" w:rsidRDefault="00551E52">
            <w:pPr>
              <w:pStyle w:val="TabZelle"/>
            </w:pPr>
          </w:p>
          <w:p w:rsidR="00551E52" w:rsidRDefault="00551E52">
            <w:pPr>
              <w:pStyle w:val="TabZelle"/>
            </w:pPr>
            <w:r>
              <w:t>Jährlich wiederkehrende Sachkundeprüfung des Krans gemäß § 26 VBG 9</w:t>
            </w:r>
          </w:p>
          <w:p w:rsidR="00551E52" w:rsidRDefault="00551E52">
            <w:pPr>
              <w:pStyle w:val="TabZelle"/>
            </w:pPr>
          </w:p>
          <w:p w:rsidR="00551E52" w:rsidRDefault="00551E52">
            <w:pPr>
              <w:pStyle w:val="TabZelle"/>
            </w:pPr>
            <w:r>
              <w:t>Abgassonderuntersuchung alle 2 Jahre, alle 2 Jahre Fahrzeug-Hauptuntersuchung</w:t>
            </w:r>
          </w:p>
        </w:tc>
      </w:tr>
      <w:tr w:rsidR="00551E52">
        <w:trPr>
          <w:cantSplit/>
        </w:trPr>
        <w:tc>
          <w:tcPr>
            <w:tcW w:w="10276" w:type="dxa"/>
            <w:gridSpan w:val="3"/>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r>
              <w:t>FOLGEN DER NICHTBEACHTUNG</w:t>
            </w:r>
          </w:p>
        </w:tc>
      </w:tr>
      <w:tr w:rsidR="00551E52">
        <w:trPr>
          <w:cantSplit/>
        </w:trPr>
        <w:tc>
          <w:tcPr>
            <w:tcW w:w="1106" w:type="dxa"/>
            <w:gridSpan w:val="2"/>
            <w:shd w:val="clear" w:color="auto" w:fill="FFFFFF"/>
          </w:tcPr>
          <w:p w:rsidR="00551E52" w:rsidRDefault="00551E52">
            <w:pPr>
              <w:pStyle w:val="TabZelle"/>
            </w:pPr>
          </w:p>
        </w:tc>
        <w:tc>
          <w:tcPr>
            <w:tcW w:w="9170" w:type="dxa"/>
            <w:shd w:val="clear" w:color="auto" w:fill="FFFFFF"/>
          </w:tcPr>
          <w:p w:rsidR="00551E52" w:rsidRDefault="00551E52">
            <w:pPr>
              <w:pStyle w:val="TabZelle"/>
            </w:pPr>
            <w:r>
              <w:t>Verletzung, Erkrankung, schwere bis tödliche Unfälle</w:t>
            </w:r>
          </w:p>
        </w:tc>
      </w:tr>
    </w:tbl>
    <w:p w:rsidR="00551E52" w:rsidRDefault="00551E52"/>
    <w:p w:rsidR="00551E52" w:rsidRDefault="00551E52">
      <w:pPr>
        <w:pStyle w:val="Vortab"/>
      </w:pPr>
      <w:r>
        <w:br w:type="page"/>
      </w:r>
    </w:p>
    <w:p w:rsidR="00551E52" w:rsidRDefault="00551E52">
      <w:pPr>
        <w:pStyle w:val="Vortab"/>
      </w:pPr>
    </w:p>
    <w:tbl>
      <w:tblPr>
        <w:tblW w:w="0" w:type="auto"/>
        <w:tblBorders>
          <w:top w:val="single" w:sz="48" w:space="0" w:color="0000FF"/>
          <w:left w:val="single" w:sz="48" w:space="0" w:color="0000FF"/>
          <w:bottom w:val="single" w:sz="48" w:space="0" w:color="0000FF"/>
          <w:right w:val="single" w:sz="48" w:space="0" w:color="0000FF"/>
        </w:tblBorders>
        <w:shd w:val="clear" w:color="auto" w:fill="FFFFFF"/>
        <w:tblLayout w:type="fixed"/>
        <w:tblCellMar>
          <w:left w:w="70" w:type="dxa"/>
          <w:right w:w="70" w:type="dxa"/>
        </w:tblCellMar>
        <w:tblLook w:val="0000" w:firstRow="0" w:lastRow="0" w:firstColumn="0" w:lastColumn="0" w:noHBand="0" w:noVBand="0"/>
      </w:tblPr>
      <w:tblGrid>
        <w:gridCol w:w="1063"/>
        <w:gridCol w:w="43"/>
        <w:gridCol w:w="240"/>
        <w:gridCol w:w="7371"/>
        <w:gridCol w:w="1559"/>
      </w:tblGrid>
      <w:tr w:rsidR="00551E52">
        <w:trPr>
          <w:cantSplit/>
        </w:trPr>
        <w:tc>
          <w:tcPr>
            <w:tcW w:w="1346" w:type="dxa"/>
            <w:gridSpan w:val="3"/>
            <w:shd w:val="clear" w:color="auto" w:fill="FFFFFF"/>
          </w:tcPr>
          <w:p w:rsidR="00551E52" w:rsidRDefault="00551E52">
            <w:pPr>
              <w:pStyle w:val="TabZelleUeber"/>
            </w:pPr>
            <w:r>
              <w:br w:type="page"/>
            </w:r>
            <w:proofErr w:type="spellStart"/>
            <w:r>
              <w:t>BwDLZ</w:t>
            </w:r>
            <w:proofErr w:type="spellEnd"/>
          </w:p>
        </w:tc>
        <w:tc>
          <w:tcPr>
            <w:tcW w:w="7371" w:type="dxa"/>
            <w:shd w:val="clear" w:color="auto" w:fill="FFFFFF"/>
          </w:tcPr>
          <w:p w:rsidR="00551E52" w:rsidRDefault="00551E52">
            <w:pPr>
              <w:spacing w:before="0" w:after="0"/>
              <w:jc w:val="center"/>
            </w:pPr>
            <w:r>
              <w:rPr>
                <w:b/>
                <w:spacing w:val="60"/>
                <w:sz w:val="26"/>
              </w:rPr>
              <w:t>BETRIEBSANWEISUNG</w:t>
            </w:r>
            <w:r>
              <w:rPr>
                <w:b/>
                <w:spacing w:val="60"/>
                <w:sz w:val="26"/>
              </w:rPr>
              <w:br/>
            </w:r>
            <w:r>
              <w:t>für Maschinen</w:t>
            </w:r>
          </w:p>
        </w:tc>
        <w:tc>
          <w:tcPr>
            <w:tcW w:w="1559" w:type="dxa"/>
            <w:shd w:val="clear" w:color="auto" w:fill="FFFFFF"/>
          </w:tcPr>
          <w:p w:rsidR="00551E52" w:rsidRDefault="00551E52">
            <w:pPr>
              <w:pStyle w:val="TabZelleUeber"/>
            </w:pPr>
            <w:r>
              <w:t>Stand:</w:t>
            </w:r>
          </w:p>
          <w:p w:rsidR="00551E52" w:rsidRDefault="00551E52">
            <w:pPr>
              <w:pStyle w:val="TabZelleUeber"/>
            </w:pPr>
            <w:r>
              <w:t>Unterschrift:</w:t>
            </w:r>
          </w:p>
        </w:tc>
      </w:tr>
      <w:tr w:rsidR="00551E52">
        <w:trPr>
          <w:cantSplit/>
        </w:trPr>
        <w:tc>
          <w:tcPr>
            <w:tcW w:w="10276" w:type="dxa"/>
            <w:gridSpan w:val="5"/>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r>
              <w:t>ANWENDUNGSBEREICH</w:t>
            </w:r>
          </w:p>
        </w:tc>
      </w:tr>
      <w:tr w:rsidR="00551E52">
        <w:trPr>
          <w:cantSplit/>
        </w:trPr>
        <w:tc>
          <w:tcPr>
            <w:tcW w:w="10276" w:type="dxa"/>
            <w:gridSpan w:val="5"/>
            <w:shd w:val="clear" w:color="auto" w:fill="FFFFFF"/>
          </w:tcPr>
          <w:p w:rsidR="00551E52" w:rsidRDefault="00551E52">
            <w:pPr>
              <w:pStyle w:val="Titel"/>
              <w:rPr>
                <w:sz w:val="28"/>
              </w:rPr>
            </w:pPr>
            <w:r>
              <w:rPr>
                <w:sz w:val="28"/>
              </w:rPr>
              <w:t>Abwassertechnische Anlagen</w:t>
            </w:r>
          </w:p>
          <w:p w:rsidR="00551E52" w:rsidRDefault="00551E52">
            <w:pPr>
              <w:pStyle w:val="Titel"/>
              <w:rPr>
                <w:bCs/>
                <w:sz w:val="28"/>
              </w:rPr>
            </w:pPr>
            <w:r>
              <w:rPr>
                <w:bCs/>
                <w:sz w:val="24"/>
              </w:rPr>
              <w:t>Kanalreinigungsfahrzeug</w:t>
            </w:r>
          </w:p>
        </w:tc>
      </w:tr>
      <w:tr w:rsidR="00551E52">
        <w:trPr>
          <w:cantSplit/>
        </w:trPr>
        <w:tc>
          <w:tcPr>
            <w:tcW w:w="10276" w:type="dxa"/>
            <w:gridSpan w:val="5"/>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r>
              <w:t>GEFAHREN FÜR MENSCH UND UMWELT</w:t>
            </w:r>
          </w:p>
        </w:tc>
      </w:tr>
      <w:tr w:rsidR="00551E52">
        <w:trPr>
          <w:cantSplit/>
        </w:trPr>
        <w:tc>
          <w:tcPr>
            <w:tcW w:w="1063" w:type="dxa"/>
            <w:shd w:val="clear" w:color="auto" w:fill="FFFFFF"/>
          </w:tcPr>
          <w:p w:rsidR="00551E52" w:rsidRDefault="00182273">
            <w:pPr>
              <w:pStyle w:val="TabZelle"/>
              <w:jc w:val="center"/>
            </w:pPr>
            <w:r>
              <w:rPr>
                <w:noProof/>
              </w:rPr>
              <w:drawing>
                <wp:inline distT="0" distB="0" distL="0" distR="0">
                  <wp:extent cx="428625" cy="428625"/>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noProof/>
              </w:rPr>
              <w:drawing>
                <wp:inline distT="0" distB="0" distL="0" distR="0">
                  <wp:extent cx="523875" cy="466725"/>
                  <wp:effectExtent l="0" t="0" r="0" b="0"/>
                  <wp:docPr id="41" name="Bild 41" descr="einst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insti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457200" cy="457200"/>
                  <wp:effectExtent l="0" t="0" r="0" b="0"/>
                  <wp:docPr id="42" name="Bild 42" descr="fallen gegen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allen gegensta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476250" cy="419100"/>
                  <wp:effectExtent l="0" t="0" r="0" b="0"/>
                  <wp:docPr id="43" name="Bild 43" descr="expl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xplos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 cy="419100"/>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495300" cy="400050"/>
                  <wp:effectExtent l="0" t="0" r="0" b="0"/>
                  <wp:docPr id="44" name="Bild 44" descr="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efah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 cy="400050"/>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476250" cy="419100"/>
                  <wp:effectExtent l="0" t="0" r="0" b="0"/>
                  <wp:docPr id="45" name="Bild 45" descr="werkze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erkzeu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 cy="419100"/>
                          </a:xfrm>
                          <a:prstGeom prst="rect">
                            <a:avLst/>
                          </a:prstGeom>
                          <a:noFill/>
                          <a:ln>
                            <a:noFill/>
                          </a:ln>
                        </pic:spPr>
                      </pic:pic>
                    </a:graphicData>
                  </a:graphic>
                </wp:inline>
              </w:drawing>
            </w:r>
          </w:p>
        </w:tc>
        <w:tc>
          <w:tcPr>
            <w:tcW w:w="9213" w:type="dxa"/>
            <w:gridSpan w:val="4"/>
            <w:shd w:val="clear" w:color="auto" w:fill="FFFFFF"/>
          </w:tcPr>
          <w:p w:rsidR="00551E52" w:rsidRDefault="00551E52">
            <w:pPr>
              <w:pStyle w:val="TabZelle"/>
            </w:pPr>
            <w:r>
              <w:t>Gefahr durch Absturz in offene Schächte oder Bauwerke</w:t>
            </w:r>
            <w:r>
              <w:tab/>
            </w:r>
            <w:r>
              <w:br/>
            </w:r>
          </w:p>
          <w:p w:rsidR="00551E52" w:rsidRDefault="00551E52">
            <w:pPr>
              <w:pStyle w:val="TabZelle"/>
            </w:pPr>
            <w:r>
              <w:t>Gefahr durch Absturz bei der Instandhaltung und Pflege des Fahrzeugs</w:t>
            </w:r>
            <w:r>
              <w:tab/>
            </w:r>
            <w:r>
              <w:br/>
            </w:r>
          </w:p>
          <w:p w:rsidR="00551E52" w:rsidRDefault="00551E52">
            <w:pPr>
              <w:pStyle w:val="TabZelle"/>
            </w:pPr>
            <w:r>
              <w:t>Gefährdung durch Einatmen von gasförmigen Schadstoffen, Dämpfen und Aerosolen</w:t>
            </w:r>
            <w:r>
              <w:tab/>
            </w:r>
            <w:r>
              <w:br/>
            </w:r>
          </w:p>
          <w:p w:rsidR="00551E52" w:rsidRDefault="00551E52">
            <w:pPr>
              <w:pStyle w:val="TabZelle"/>
            </w:pPr>
            <w:r>
              <w:t>Gefährdung durch Herunterfallen von Gegenständen (z. B. Schachtdeckel, Werkzeug)</w:t>
            </w:r>
            <w:r>
              <w:tab/>
            </w:r>
            <w:r>
              <w:br/>
            </w:r>
          </w:p>
          <w:p w:rsidR="00551E52" w:rsidRDefault="00551E52">
            <w:pPr>
              <w:pStyle w:val="TabZelle"/>
            </w:pPr>
            <w:r>
              <w:t>Gefahr durch explosive Gase und Dämpfe</w:t>
            </w:r>
            <w:r>
              <w:tab/>
            </w:r>
            <w:r>
              <w:br/>
            </w:r>
          </w:p>
          <w:p w:rsidR="00551E52" w:rsidRDefault="00551E52">
            <w:pPr>
              <w:pStyle w:val="TabZelle"/>
            </w:pPr>
            <w:r>
              <w:t>Gefährdung durch den Straßenverkehr</w:t>
            </w:r>
            <w:r>
              <w:tab/>
            </w:r>
            <w:r>
              <w:br/>
            </w:r>
          </w:p>
          <w:p w:rsidR="00551E52" w:rsidRDefault="00551E52">
            <w:pPr>
              <w:pStyle w:val="TabZelle"/>
            </w:pPr>
            <w:r>
              <w:t>Gefahr durch Heben und Tragen von schweren Lasten</w:t>
            </w:r>
            <w:r>
              <w:tab/>
            </w:r>
            <w:r>
              <w:br/>
            </w:r>
          </w:p>
          <w:p w:rsidR="00551E52" w:rsidRDefault="00551E52">
            <w:pPr>
              <w:pStyle w:val="TabZelle"/>
            </w:pPr>
            <w:r>
              <w:t>Gefahr durch Hochdruckwasserstrahl</w:t>
            </w:r>
            <w:r>
              <w:tab/>
            </w:r>
            <w:r>
              <w:br/>
            </w:r>
          </w:p>
          <w:p w:rsidR="00551E52" w:rsidRDefault="00551E52">
            <w:pPr>
              <w:pStyle w:val="TabZelle"/>
            </w:pPr>
            <w:r>
              <w:t>Gefahr durch rotierende Werkzeuge</w:t>
            </w:r>
          </w:p>
        </w:tc>
      </w:tr>
      <w:tr w:rsidR="00551E52">
        <w:trPr>
          <w:cantSplit/>
        </w:trPr>
        <w:tc>
          <w:tcPr>
            <w:tcW w:w="10276" w:type="dxa"/>
            <w:gridSpan w:val="5"/>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proofErr w:type="spellStart"/>
            <w:r>
              <w:t>SCHUTZMAßNAHMEN</w:t>
            </w:r>
            <w:proofErr w:type="spellEnd"/>
            <w:r>
              <w:t xml:space="preserve"> UND VERHALTENSREGELN</w:t>
            </w:r>
          </w:p>
        </w:tc>
      </w:tr>
      <w:tr w:rsidR="00551E52">
        <w:trPr>
          <w:cantSplit/>
        </w:trPr>
        <w:tc>
          <w:tcPr>
            <w:tcW w:w="1106" w:type="dxa"/>
            <w:gridSpan w:val="2"/>
            <w:shd w:val="clear" w:color="auto" w:fill="FFFFFF"/>
          </w:tcPr>
          <w:p w:rsidR="00551E52" w:rsidRDefault="00182273">
            <w:pPr>
              <w:pStyle w:val="TabZelle"/>
              <w:jc w:val="center"/>
            </w:pPr>
            <w:r>
              <w:rPr>
                <w:noProof/>
              </w:rPr>
              <w:drawing>
                <wp:inline distT="0" distB="0" distL="0" distR="0">
                  <wp:extent cx="542925" cy="485775"/>
                  <wp:effectExtent l="0" t="0" r="0" b="0"/>
                  <wp:docPr id="46" name="Bild 46" descr="baust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austel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925" cy="485775"/>
                          </a:xfrm>
                          <a:prstGeom prst="rect">
                            <a:avLst/>
                          </a:prstGeom>
                          <a:noFill/>
                          <a:ln>
                            <a:noFill/>
                          </a:ln>
                        </pic:spPr>
                      </pic:pic>
                    </a:graphicData>
                  </a:graphic>
                </wp:inline>
              </w:drawing>
            </w:r>
          </w:p>
          <w:p w:rsidR="00551E52" w:rsidRDefault="00551E52">
            <w:pPr>
              <w:pStyle w:val="TabZelle"/>
              <w:jc w:val="center"/>
            </w:pPr>
          </w:p>
          <w:p w:rsidR="00551E52" w:rsidRDefault="00182273">
            <w:pPr>
              <w:pStyle w:val="TabZelle"/>
              <w:jc w:val="center"/>
            </w:pPr>
            <w:r>
              <w:rPr>
                <w:noProof/>
              </w:rPr>
              <w:drawing>
                <wp:inline distT="0" distB="0" distL="0" distR="0">
                  <wp:extent cx="514350" cy="514350"/>
                  <wp:effectExtent l="0" t="0" r="0" b="0"/>
                  <wp:docPr id="47" name="Bild 47" descr="einst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insti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p w:rsidR="00551E52" w:rsidRDefault="00551E52">
            <w:pPr>
              <w:pStyle w:val="TabZelle"/>
              <w:jc w:val="center"/>
            </w:pPr>
          </w:p>
          <w:p w:rsidR="00551E52" w:rsidRDefault="00182273">
            <w:pPr>
              <w:pStyle w:val="TabZelle"/>
              <w:jc w:val="center"/>
            </w:pPr>
            <w:r>
              <w:rPr>
                <w:noProof/>
              </w:rPr>
              <w:drawing>
                <wp:inline distT="0" distB="0" distL="0" distR="0">
                  <wp:extent cx="419100" cy="419100"/>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551E52" w:rsidRDefault="00551E52">
            <w:pPr>
              <w:pStyle w:val="TabZelle"/>
              <w:jc w:val="center"/>
            </w:pPr>
          </w:p>
          <w:p w:rsidR="00551E52" w:rsidRDefault="00182273">
            <w:pPr>
              <w:pStyle w:val="TabZelle"/>
              <w:jc w:val="center"/>
            </w:pPr>
            <w:r>
              <w:rPr>
                <w:noProof/>
              </w:rPr>
              <w:drawing>
                <wp:inline distT="0" distB="0" distL="0" distR="0">
                  <wp:extent cx="409575" cy="409575"/>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9170" w:type="dxa"/>
            <w:gridSpan w:val="3"/>
            <w:shd w:val="clear" w:color="auto" w:fill="FFFFFF"/>
          </w:tcPr>
          <w:p w:rsidR="00551E52" w:rsidRDefault="00551E52">
            <w:pPr>
              <w:pStyle w:val="TabZelle"/>
            </w:pPr>
            <w:r>
              <w:t>Absicherung der Arbeitsstelle im Verkehrsraum</w:t>
            </w:r>
          </w:p>
          <w:p w:rsidR="00551E52" w:rsidRDefault="00551E52">
            <w:pPr>
              <w:pStyle w:val="TabZelle"/>
            </w:pPr>
            <w:r>
              <w:t>Schächte nur mit geeigneten Hilfsmitteln öffnen.</w:t>
            </w:r>
          </w:p>
          <w:p w:rsidR="00551E52" w:rsidRDefault="00551E52">
            <w:pPr>
              <w:pStyle w:val="TabZelle"/>
            </w:pPr>
            <w:r>
              <w:t>Alle offenen Schächte sichern bzw. mit Gitterrosten abdecken.</w:t>
            </w:r>
          </w:p>
          <w:p w:rsidR="00551E52" w:rsidRDefault="00551E52">
            <w:pPr>
              <w:pStyle w:val="TabZelle"/>
            </w:pPr>
            <w:r>
              <w:t>Vorhandenen Steigschutz verwenden.</w:t>
            </w:r>
          </w:p>
          <w:p w:rsidR="00551E52" w:rsidRDefault="00551E52">
            <w:pPr>
              <w:pStyle w:val="TabZelle"/>
            </w:pPr>
            <w:r>
              <w:t>Vor dem Einstieg in umschlossene Räume von abwassertechnischen Anlagen ist zu prüfen, ob keine gefährliche Atmosphäre vorhanden ist.</w:t>
            </w:r>
          </w:p>
          <w:p w:rsidR="00551E52" w:rsidRDefault="00551E52">
            <w:pPr>
              <w:pStyle w:val="TabZelle"/>
            </w:pPr>
            <w:r>
              <w:t>Wenn gefährliche Atmosphäre vorhanden ist, künstlich belüften.</w:t>
            </w:r>
          </w:p>
          <w:p w:rsidR="00551E52" w:rsidRDefault="00551E52">
            <w:pPr>
              <w:pStyle w:val="TabZelle"/>
            </w:pPr>
            <w:r>
              <w:t>Der Einsteigende hat ein Rettungsgeschirr anzulegen und ist mit einem Seil von oben zu sichern. Rettungsgerät ist am Einstiegsort bereitzuhalten. Während des Aufenthaltes in umschlossenen Räumen abwassertechnischer Anlagen ist die Atmosphäre ständig zu überwachen.</w:t>
            </w:r>
          </w:p>
          <w:p w:rsidR="00551E52" w:rsidRDefault="00551E52">
            <w:pPr>
              <w:pStyle w:val="TabZelle"/>
            </w:pPr>
            <w:r>
              <w:t>Funktionskontrollen der Wasserhochdruck-Düsen oder –Werkzeug (wie z. B. Kettenschleuder, Wurzelschneider, Fräser, usw.) nur aus sicherer Entfernung durchführen.</w:t>
            </w:r>
          </w:p>
          <w:p w:rsidR="00551E52" w:rsidRDefault="00551E52">
            <w:pPr>
              <w:pStyle w:val="TabZelle"/>
            </w:pPr>
            <w:r>
              <w:t>Aufenthaltsverbot im Kanal/Schacht während des Betriebs von Reinigungsgeräten.</w:t>
            </w:r>
          </w:p>
          <w:p w:rsidR="00551E52" w:rsidRDefault="00551E52">
            <w:pPr>
              <w:pStyle w:val="TabZelle"/>
            </w:pPr>
            <w:r>
              <w:t>Wechsel von Werkzeug/Düsen nur bei stillstehenden Geräten und abgeschalteter Energiezufuhr.</w:t>
            </w:r>
          </w:p>
          <w:p w:rsidR="00551E52" w:rsidRDefault="00551E52">
            <w:pPr>
              <w:pStyle w:val="TabZelle"/>
            </w:pPr>
            <w:r>
              <w:t>Zündquellen fernhalten. Nicht rauchen. Keine offene Flamme.</w:t>
            </w:r>
          </w:p>
          <w:p w:rsidR="00551E52" w:rsidRDefault="00551E52">
            <w:pPr>
              <w:pStyle w:val="TabZelle"/>
            </w:pPr>
            <w:r>
              <w:t>Bei der Arbeit nicht essen, trinken und rauchen.</w:t>
            </w:r>
          </w:p>
        </w:tc>
      </w:tr>
    </w:tbl>
    <w:p w:rsidR="00551E52" w:rsidRDefault="00551E52">
      <w:pPr>
        <w:pStyle w:val="Vortab"/>
      </w:pPr>
      <w:r>
        <w:br w:type="page"/>
      </w:r>
    </w:p>
    <w:tbl>
      <w:tblPr>
        <w:tblW w:w="0" w:type="auto"/>
        <w:tblBorders>
          <w:top w:val="single" w:sz="48" w:space="0" w:color="0000FF"/>
          <w:left w:val="single" w:sz="48" w:space="0" w:color="0000FF"/>
          <w:bottom w:val="single" w:sz="48" w:space="0" w:color="0000FF"/>
          <w:right w:val="single" w:sz="48" w:space="0" w:color="0000FF"/>
        </w:tblBorders>
        <w:shd w:val="clear" w:color="auto" w:fill="FFFFFF"/>
        <w:tblLayout w:type="fixed"/>
        <w:tblCellMar>
          <w:left w:w="70" w:type="dxa"/>
          <w:right w:w="70" w:type="dxa"/>
        </w:tblCellMar>
        <w:tblLook w:val="0000" w:firstRow="0" w:lastRow="0" w:firstColumn="0" w:lastColumn="0" w:noHBand="0" w:noVBand="0"/>
      </w:tblPr>
      <w:tblGrid>
        <w:gridCol w:w="1063"/>
        <w:gridCol w:w="43"/>
        <w:gridCol w:w="9170"/>
      </w:tblGrid>
      <w:tr w:rsidR="00551E52">
        <w:trPr>
          <w:cantSplit/>
        </w:trPr>
        <w:tc>
          <w:tcPr>
            <w:tcW w:w="1063" w:type="dxa"/>
            <w:shd w:val="clear" w:color="auto" w:fill="FFFFFF"/>
          </w:tcPr>
          <w:p w:rsidR="00551E52" w:rsidRDefault="00182273">
            <w:pPr>
              <w:pStyle w:val="TabZelle"/>
              <w:jc w:val="center"/>
            </w:pPr>
            <w:r>
              <w:rPr>
                <w:noProof/>
              </w:rPr>
              <w:lastRenderedPageBreak/>
              <w:drawing>
                <wp:anchor distT="0" distB="0" distL="114300" distR="114300" simplePos="0" relativeHeight="251657728" behindDoc="0" locked="0" layoutInCell="1" allowOverlap="1">
                  <wp:simplePos x="0" y="0"/>
                  <wp:positionH relativeFrom="column">
                    <wp:posOffset>108585</wp:posOffset>
                  </wp:positionH>
                  <wp:positionV relativeFrom="paragraph">
                    <wp:posOffset>867410</wp:posOffset>
                  </wp:positionV>
                  <wp:extent cx="415290" cy="415290"/>
                  <wp:effectExtent l="0" t="0" r="0" b="0"/>
                  <wp:wrapNone/>
                  <wp:docPr id="108"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5290" cy="415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simplePos x="0" y="0"/>
                  <wp:positionH relativeFrom="column">
                    <wp:posOffset>109855</wp:posOffset>
                  </wp:positionH>
                  <wp:positionV relativeFrom="paragraph">
                    <wp:posOffset>440055</wp:posOffset>
                  </wp:positionV>
                  <wp:extent cx="401955" cy="401955"/>
                  <wp:effectExtent l="0" t="0" r="0" b="0"/>
                  <wp:wrapNone/>
                  <wp:docPr id="107"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simplePos x="0" y="0"/>
                  <wp:positionH relativeFrom="column">
                    <wp:posOffset>104140</wp:posOffset>
                  </wp:positionH>
                  <wp:positionV relativeFrom="paragraph">
                    <wp:posOffset>12700</wp:posOffset>
                  </wp:positionV>
                  <wp:extent cx="408940" cy="408940"/>
                  <wp:effectExtent l="0" t="0" r="0" b="0"/>
                  <wp:wrapNone/>
                  <wp:docPr id="106"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940" cy="4089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simplePos x="0" y="0"/>
                      <wp:positionH relativeFrom="column">
                        <wp:posOffset>-1632585</wp:posOffset>
                      </wp:positionH>
                      <wp:positionV relativeFrom="paragraph">
                        <wp:posOffset>178435</wp:posOffset>
                      </wp:positionV>
                      <wp:extent cx="742950" cy="666750"/>
                      <wp:effectExtent l="0" t="0" r="0" b="0"/>
                      <wp:wrapNone/>
                      <wp:docPr id="10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66675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D6089" id="Rectangle 31" o:spid="_x0000_s1026" style="position:absolute;margin-left:-128.55pt;margin-top:14.05pt;width:58.5pt;height: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" fillcolor="green"/>
                  </w:pict>
                </mc:Fallback>
              </mc:AlternateContent>
            </w:r>
          </w:p>
        </w:tc>
        <w:tc>
          <w:tcPr>
            <w:tcW w:w="9213" w:type="dxa"/>
            <w:gridSpan w:val="2"/>
            <w:shd w:val="clear" w:color="auto" w:fill="FFFFFF"/>
          </w:tcPr>
          <w:p w:rsidR="00551E52" w:rsidRDefault="00551E52">
            <w:pPr>
              <w:pStyle w:val="TabZelle"/>
            </w:pPr>
            <w:r>
              <w:t>Nach Arbeitsende und vor jeder Pause Hände gründlich reinigen.</w:t>
            </w:r>
          </w:p>
          <w:p w:rsidR="00551E52" w:rsidRDefault="00551E52">
            <w:pPr>
              <w:pStyle w:val="TabZelle"/>
            </w:pPr>
          </w:p>
          <w:p w:rsidR="00551E52" w:rsidRDefault="00551E52">
            <w:pPr>
              <w:pStyle w:val="TabZelle"/>
            </w:pPr>
            <w:r>
              <w:t>Hautschutzmittel gemäß Hautschutzplan verwenden.</w:t>
            </w:r>
          </w:p>
          <w:p w:rsidR="00551E52" w:rsidRDefault="00551E52">
            <w:pPr>
              <w:pStyle w:val="TabZelle"/>
            </w:pPr>
          </w:p>
          <w:p w:rsidR="00551E52" w:rsidRDefault="00551E52">
            <w:pPr>
              <w:pStyle w:val="TabZelle"/>
            </w:pPr>
            <w:r>
              <w:t>Persönliche Schutzausrüstung (Schutzkleidung, Stiefel mit Stahlkappe) nutzen.</w:t>
            </w:r>
          </w:p>
          <w:p w:rsidR="00551E52" w:rsidRDefault="00551E52">
            <w:pPr>
              <w:pStyle w:val="TabZelle"/>
            </w:pPr>
          </w:p>
        </w:tc>
      </w:tr>
      <w:tr w:rsidR="00551E52">
        <w:trPr>
          <w:cantSplit/>
        </w:trPr>
        <w:tc>
          <w:tcPr>
            <w:tcW w:w="10276" w:type="dxa"/>
            <w:gridSpan w:val="3"/>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r>
              <w:t>VERHALTEN BEI STÖRUNGEN</w:t>
            </w:r>
          </w:p>
        </w:tc>
      </w:tr>
      <w:tr w:rsidR="00551E52">
        <w:trPr>
          <w:cantSplit/>
        </w:trPr>
        <w:tc>
          <w:tcPr>
            <w:tcW w:w="1063" w:type="dxa"/>
            <w:shd w:val="clear" w:color="auto" w:fill="FFFFFF"/>
          </w:tcPr>
          <w:p w:rsidR="00551E52" w:rsidRDefault="00182273">
            <w:pPr>
              <w:pStyle w:val="TabZelle"/>
              <w:jc w:val="center"/>
            </w:pPr>
            <w:r>
              <w:rPr>
                <w:noProof/>
              </w:rPr>
              <w:drawing>
                <wp:inline distT="0" distB="0" distL="0" distR="0">
                  <wp:extent cx="457200" cy="371475"/>
                  <wp:effectExtent l="0" t="0" r="0" b="0"/>
                  <wp:docPr id="50" name="Bild 50" descr="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efah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419100" cy="419100"/>
                  <wp:effectExtent l="0" t="0" r="0" b="0"/>
                  <wp:docPr id="51" name="Bild 51" descr="a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te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9213" w:type="dxa"/>
            <w:gridSpan w:val="2"/>
            <w:shd w:val="clear" w:color="auto" w:fill="FFFFFF"/>
          </w:tcPr>
          <w:p w:rsidR="00551E52" w:rsidRDefault="00551E52">
            <w:pPr>
              <w:pStyle w:val="TabZelle"/>
              <w:rPr>
                <w:noProof/>
              </w:rPr>
            </w:pPr>
            <w:r>
              <w:rPr>
                <w:noProof/>
              </w:rPr>
              <w:t>Bei Schäden oder Mängeln am Gerät, welche die Verkehrs- und/oder die Betriebssicherheit einschränken, ist das Gerät außer Betrieb zu nehmen.</w:t>
            </w:r>
          </w:p>
          <w:p w:rsidR="00551E52" w:rsidRDefault="00551E52">
            <w:pPr>
              <w:pStyle w:val="TabZelle"/>
            </w:pPr>
            <w:r>
              <w:t>In umschlossenen Räumen abwassertechnischer Anlagen ist bei Anzeige einer gefährlichen Atmosphäre der Selbstretter anzulegen und der Bereich sofort zu verlassen.</w:t>
            </w:r>
          </w:p>
        </w:tc>
      </w:tr>
      <w:tr w:rsidR="00551E52">
        <w:trPr>
          <w:cantSplit/>
        </w:trPr>
        <w:tc>
          <w:tcPr>
            <w:tcW w:w="10276" w:type="dxa"/>
            <w:gridSpan w:val="3"/>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r>
              <w:t>VERHALTEN BEI UNFÄLLEN, ERSTE HILFE</w:t>
            </w:r>
          </w:p>
        </w:tc>
      </w:tr>
      <w:tr w:rsidR="00551E52">
        <w:trPr>
          <w:cantSplit/>
        </w:trPr>
        <w:tc>
          <w:tcPr>
            <w:tcW w:w="1106" w:type="dxa"/>
            <w:gridSpan w:val="2"/>
            <w:shd w:val="clear" w:color="auto" w:fill="FFFFFF"/>
          </w:tcPr>
          <w:p w:rsidR="00551E52" w:rsidRDefault="00182273">
            <w:pPr>
              <w:pStyle w:val="TabZelle"/>
              <w:jc w:val="center"/>
            </w:pPr>
            <w:r>
              <w:rPr>
                <w:noProof/>
              </w:rPr>
              <mc:AlternateContent>
                <mc:Choice Requires="wpg">
                  <w:drawing>
                    <wp:anchor distT="0" distB="0" distL="114300" distR="114300" simplePos="0" relativeHeight="251659776" behindDoc="0" locked="0" layoutInCell="1" allowOverlap="1">
                      <wp:simplePos x="0" y="0"/>
                      <wp:positionH relativeFrom="column">
                        <wp:posOffset>113030</wp:posOffset>
                      </wp:positionH>
                      <wp:positionV relativeFrom="paragraph">
                        <wp:posOffset>596265</wp:posOffset>
                      </wp:positionV>
                      <wp:extent cx="411480" cy="389255"/>
                      <wp:effectExtent l="0" t="0" r="0" b="0"/>
                      <wp:wrapNone/>
                      <wp:docPr id="10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389255"/>
                                <a:chOff x="43" y="787"/>
                                <a:chExt cx="78" cy="70"/>
                              </a:xfrm>
                            </wpg:grpSpPr>
                            <wps:wsp>
                              <wps:cNvPr id="102" name="Rectangle 33"/>
                              <wps:cNvSpPr>
                                <a:spLocks noChangeArrowheads="1"/>
                              </wps:cNvSpPr>
                              <wps:spPr bwMode="auto">
                                <a:xfrm>
                                  <a:off x="43" y="787"/>
                                  <a:ext cx="78" cy="7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wps:wsp>
                              <wps:cNvPr id="103" name="Rectangle 34"/>
                              <wps:cNvSpPr>
                                <a:spLocks noChangeArrowheads="1"/>
                              </wps:cNvSpPr>
                              <wps:spPr bwMode="auto">
                                <a:xfrm>
                                  <a:off x="54" y="811"/>
                                  <a:ext cx="57" cy="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Rectangle 35"/>
                              <wps:cNvSpPr>
                                <a:spLocks noChangeArrowheads="1"/>
                              </wps:cNvSpPr>
                              <wps:spPr bwMode="auto">
                                <a:xfrm>
                                  <a:off x="72" y="794"/>
                                  <a:ext cx="18" cy="53"/>
                                </a:xfrm>
                                <a:prstGeom prst="rect">
                                  <a:avLst/>
                                </a:prstGeom>
                                <a:solidFill>
                                  <a:srgbClr val="FFFFFF"/>
                                </a:solidFill>
                                <a:ln>
                                  <a:noFill/>
                                </a:ln>
                                <a:extLst>
                                  <a:ext uri="{91240B29-F687-4F45-9708-019B960494DF}">
                                    <a14:hiddenLine xmlns:a14="http://schemas.microsoft.com/office/drawing/2010/main" w="1">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1ED50" id="Group 32" o:spid="_x0000_s1026" style="position:absolute;margin-left:8.9pt;margin-top:46.95pt;width:32.4pt;height:30.65pt;z-index:251659776" coordorigin="43,787" coordsize="7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">
                      <v:rect id="Rectangle 33" o:spid="_x0000_s1027" style="position:absolute;left:43;top:787;width:7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" fillcolor="green"/>
                      <v:rect id="Rectangle 34" o:spid="_x0000_s1028" style="position:absolute;left:54;top:811;width:5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"/>
                      <v:rect id="Rectangle 35" o:spid="_x0000_s1029" style="position:absolute;left:72;top:794;width:1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" stroked="f" strokeweight="3e-5mm"/>
                    </v:group>
                  </w:pict>
                </mc:Fallback>
              </mc:AlternateContent>
            </w:r>
            <w:r>
              <w:rPr>
                <w:noProof/>
              </w:rPr>
              <w:drawing>
                <wp:inline distT="0" distB="0" distL="0" distR="0">
                  <wp:extent cx="466725" cy="466725"/>
                  <wp:effectExtent l="0" t="0" r="0" b="0"/>
                  <wp:docPr id="52" name="Bild 52" descr="verhalten-bei-unfaellen-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erhalten-bei-unfaellen-80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9170" w:type="dxa"/>
            <w:shd w:val="clear" w:color="auto" w:fill="FFFFFF"/>
          </w:tcPr>
          <w:p w:rsidR="00551E52" w:rsidRDefault="00551E52">
            <w:pPr>
              <w:pStyle w:val="TabZelle"/>
            </w:pPr>
            <w:r>
              <w:t>Unfallstelle absichern.</w:t>
            </w:r>
          </w:p>
          <w:p w:rsidR="00551E52" w:rsidRDefault="00551E52">
            <w:pPr>
              <w:pStyle w:val="TabZelle"/>
            </w:pPr>
            <w:r>
              <w:t>Bei GGVS Unfallmerkblatt beachten.</w:t>
            </w:r>
          </w:p>
          <w:p w:rsidR="00551E52" w:rsidRDefault="00551E52">
            <w:pPr>
              <w:pStyle w:val="TabZelle"/>
            </w:pPr>
            <w:r>
              <w:t>Verletzte bergen, Arzt verständigen.</w:t>
            </w:r>
          </w:p>
          <w:p w:rsidR="00551E52" w:rsidRDefault="00551E52">
            <w:pPr>
              <w:pStyle w:val="TabZelle"/>
            </w:pPr>
            <w:r>
              <w:t>Bei Inhalation von Gasen/Dämpfen sofort Arzt aufsuchen.</w:t>
            </w:r>
          </w:p>
          <w:p w:rsidR="00551E52" w:rsidRDefault="00551E52">
            <w:pPr>
              <w:pStyle w:val="TabZelle"/>
            </w:pPr>
            <w:r>
              <w:t>Bei In-Berührung-kommen offener Wunden mit Abwasser sofort Arzt aufsuchen.</w:t>
            </w:r>
          </w:p>
        </w:tc>
      </w:tr>
      <w:tr w:rsidR="00551E52">
        <w:trPr>
          <w:cantSplit/>
        </w:trPr>
        <w:tc>
          <w:tcPr>
            <w:tcW w:w="10276" w:type="dxa"/>
            <w:gridSpan w:val="3"/>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r>
              <w:t>INSTANDHALTUNG UND ENTSORGUNG</w:t>
            </w:r>
          </w:p>
        </w:tc>
      </w:tr>
      <w:tr w:rsidR="00551E52">
        <w:trPr>
          <w:cantSplit/>
        </w:trPr>
        <w:tc>
          <w:tcPr>
            <w:tcW w:w="1106" w:type="dxa"/>
            <w:gridSpan w:val="2"/>
            <w:shd w:val="clear" w:color="auto" w:fill="FFFFFF"/>
          </w:tcPr>
          <w:p w:rsidR="00551E52" w:rsidRDefault="00182273">
            <w:pPr>
              <w:pStyle w:val="TabZelle"/>
            </w:pPr>
            <w:r>
              <w:rPr>
                <w:noProof/>
              </w:rPr>
              <w:drawing>
                <wp:inline distT="0" distB="0" distL="0" distR="0">
                  <wp:extent cx="581025" cy="133350"/>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1025" cy="133350"/>
                          </a:xfrm>
                          <a:prstGeom prst="rect">
                            <a:avLst/>
                          </a:prstGeom>
                          <a:noFill/>
                          <a:ln>
                            <a:noFill/>
                          </a:ln>
                        </pic:spPr>
                      </pic:pic>
                    </a:graphicData>
                  </a:graphic>
                </wp:inline>
              </w:drawing>
            </w:r>
          </w:p>
        </w:tc>
        <w:tc>
          <w:tcPr>
            <w:tcW w:w="9170" w:type="dxa"/>
            <w:shd w:val="clear" w:color="auto" w:fill="FFFFFF"/>
          </w:tcPr>
          <w:p w:rsidR="00551E52" w:rsidRDefault="00551E52">
            <w:pPr>
              <w:pStyle w:val="TabZelle"/>
            </w:pPr>
            <w:r>
              <w:t>Fahrzeug und Gerät ist durch regelmäßige Instandhaltung und Pflege in einem verkehrs- und betriebssicheren Zustand zu halten.</w:t>
            </w:r>
          </w:p>
          <w:p w:rsidR="00551E52" w:rsidRDefault="00551E52">
            <w:pPr>
              <w:pStyle w:val="TabZelle"/>
            </w:pPr>
            <w:r>
              <w:t>Jährlich wiederkehrende Sachkundeprüfung des Krans gemäß § 26 VBG 9</w:t>
            </w:r>
          </w:p>
          <w:p w:rsidR="00551E52" w:rsidRDefault="00551E52">
            <w:pPr>
              <w:pStyle w:val="TabZelle"/>
            </w:pPr>
            <w:r>
              <w:t>Jährliche Abgassonderuntersuchung</w:t>
            </w:r>
          </w:p>
          <w:p w:rsidR="00551E52" w:rsidRDefault="00551E52">
            <w:pPr>
              <w:pStyle w:val="TabZelle"/>
            </w:pPr>
            <w:r>
              <w:t>Jährliche Bremsensonderuntersuchung nach Nr. 1. 4 der Anlage VIII zur StVZO</w:t>
            </w:r>
          </w:p>
        </w:tc>
      </w:tr>
      <w:tr w:rsidR="00551E52">
        <w:trPr>
          <w:cantSplit/>
        </w:trPr>
        <w:tc>
          <w:tcPr>
            <w:tcW w:w="1106" w:type="dxa"/>
            <w:gridSpan w:val="2"/>
            <w:shd w:val="clear" w:color="auto" w:fill="FFFFFF"/>
          </w:tcPr>
          <w:p w:rsidR="00551E52" w:rsidRDefault="00182273">
            <w:pPr>
              <w:pStyle w:val="TabZelle"/>
            </w:pPr>
            <w:r>
              <w:rPr>
                <w:noProof/>
              </w:rPr>
              <w:drawing>
                <wp:inline distT="0" distB="0" distL="0" distR="0">
                  <wp:extent cx="466725" cy="1066800"/>
                  <wp:effectExtent l="0" t="0" r="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725" cy="1066800"/>
                          </a:xfrm>
                          <a:prstGeom prst="rect">
                            <a:avLst/>
                          </a:prstGeom>
                          <a:noFill/>
                          <a:ln>
                            <a:noFill/>
                          </a:ln>
                        </pic:spPr>
                      </pic:pic>
                    </a:graphicData>
                  </a:graphic>
                </wp:inline>
              </w:drawing>
            </w:r>
          </w:p>
        </w:tc>
        <w:tc>
          <w:tcPr>
            <w:tcW w:w="9170" w:type="dxa"/>
            <w:shd w:val="clear" w:color="auto" w:fill="FFFFFF"/>
          </w:tcPr>
          <w:p w:rsidR="00551E52" w:rsidRDefault="00551E52">
            <w:pPr>
              <w:pStyle w:val="TabZelle"/>
            </w:pPr>
            <w:r>
              <w:t>Alle 2 Jahre Fahrzeug-Hauptuntersuchung</w:t>
            </w:r>
          </w:p>
          <w:p w:rsidR="00551E52" w:rsidRDefault="00551E52">
            <w:pPr>
              <w:pStyle w:val="TabZelle"/>
            </w:pPr>
            <w:r>
              <w:t xml:space="preserve">Dichtheits- und Funktionskontrolle (Zwischenprüfung) des Tanks und der Ausrüstung nach GGVS, ADR-Übereinkommen und § 13 </w:t>
            </w:r>
            <w:proofErr w:type="spellStart"/>
            <w:r>
              <w:t>VbF</w:t>
            </w:r>
            <w:proofErr w:type="spellEnd"/>
            <w:r>
              <w:t xml:space="preserve"> nach 3 Jahren, dann alle 6 Jahre.</w:t>
            </w:r>
          </w:p>
          <w:p w:rsidR="00551E52" w:rsidRDefault="00551E52">
            <w:pPr>
              <w:pStyle w:val="TabZelle"/>
            </w:pPr>
            <w:r>
              <w:t xml:space="preserve">Wiederkehrende Prüfung (Hauptprüfung) des Tanks und der Ausrüstung nach GGVS, ADR-Übereinkommen und § 13 </w:t>
            </w:r>
            <w:proofErr w:type="spellStart"/>
            <w:r>
              <w:t>VbF</w:t>
            </w:r>
            <w:proofErr w:type="spellEnd"/>
            <w:r>
              <w:t xml:space="preserve"> alle 6 Jahre</w:t>
            </w:r>
          </w:p>
          <w:p w:rsidR="00551E52" w:rsidRDefault="00551E52">
            <w:pPr>
              <w:pStyle w:val="TabZelle"/>
            </w:pPr>
            <w:r>
              <w:t xml:space="preserve">Jährliche Verlängerung der Bescheinigung der besonderen Zulassung von </w:t>
            </w:r>
            <w:proofErr w:type="spellStart"/>
            <w:r>
              <w:t>Fzg</w:t>
            </w:r>
            <w:proofErr w:type="spellEnd"/>
            <w:r>
              <w:t>. zur Beförderung bestimmter gefährlicher Güter</w:t>
            </w:r>
          </w:p>
        </w:tc>
      </w:tr>
      <w:tr w:rsidR="00551E52">
        <w:trPr>
          <w:cantSplit/>
        </w:trPr>
        <w:tc>
          <w:tcPr>
            <w:tcW w:w="10276" w:type="dxa"/>
            <w:gridSpan w:val="3"/>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r>
              <w:t>FOLGEN DER NICHTBEACHTUNG</w:t>
            </w:r>
          </w:p>
        </w:tc>
      </w:tr>
      <w:tr w:rsidR="00551E52">
        <w:trPr>
          <w:cantSplit/>
        </w:trPr>
        <w:tc>
          <w:tcPr>
            <w:tcW w:w="1106" w:type="dxa"/>
            <w:gridSpan w:val="2"/>
            <w:shd w:val="clear" w:color="auto" w:fill="FFFFFF"/>
          </w:tcPr>
          <w:p w:rsidR="00551E52" w:rsidRDefault="00551E52">
            <w:pPr>
              <w:pStyle w:val="TabZelle"/>
            </w:pPr>
          </w:p>
        </w:tc>
        <w:tc>
          <w:tcPr>
            <w:tcW w:w="9170" w:type="dxa"/>
            <w:shd w:val="clear" w:color="auto" w:fill="FFFFFF"/>
          </w:tcPr>
          <w:p w:rsidR="00551E52" w:rsidRDefault="00551E52">
            <w:pPr>
              <w:pStyle w:val="TabZelle"/>
            </w:pPr>
            <w:r>
              <w:t>Verletzung, Erkrankung, schwere bis tödliche Unfälle</w:t>
            </w:r>
          </w:p>
          <w:p w:rsidR="00551E52" w:rsidRDefault="00551E52">
            <w:pPr>
              <w:pStyle w:val="TabZelle"/>
            </w:pPr>
            <w:r>
              <w:t>Bei Nichteinhaltung der Prüffristen an Fahrzeug und Gerät droht der Verlust der Zulassung (GGVS).</w:t>
            </w:r>
          </w:p>
        </w:tc>
      </w:tr>
    </w:tbl>
    <w:p w:rsidR="00551E52" w:rsidRDefault="00551E52">
      <w:pPr>
        <w:pStyle w:val="Vortab"/>
      </w:pPr>
      <w:r>
        <w:br w:type="page"/>
      </w:r>
    </w:p>
    <w:tbl>
      <w:tblPr>
        <w:tblW w:w="0" w:type="auto"/>
        <w:tblBorders>
          <w:top w:val="single" w:sz="48" w:space="0" w:color="0000FF"/>
          <w:left w:val="single" w:sz="48" w:space="0" w:color="0000FF"/>
          <w:bottom w:val="single" w:sz="48" w:space="0" w:color="0000FF"/>
          <w:right w:val="single" w:sz="48" w:space="0" w:color="0000FF"/>
        </w:tblBorders>
        <w:shd w:val="clear" w:color="auto" w:fill="FFFFFF"/>
        <w:tblLayout w:type="fixed"/>
        <w:tblCellMar>
          <w:left w:w="70" w:type="dxa"/>
          <w:right w:w="70" w:type="dxa"/>
        </w:tblCellMar>
        <w:tblLook w:val="0000" w:firstRow="0" w:lastRow="0" w:firstColumn="0" w:lastColumn="0" w:noHBand="0" w:noVBand="0"/>
      </w:tblPr>
      <w:tblGrid>
        <w:gridCol w:w="1063"/>
        <w:gridCol w:w="43"/>
        <w:gridCol w:w="240"/>
        <w:gridCol w:w="7371"/>
        <w:gridCol w:w="1559"/>
      </w:tblGrid>
      <w:tr w:rsidR="00551E52">
        <w:trPr>
          <w:cantSplit/>
        </w:trPr>
        <w:tc>
          <w:tcPr>
            <w:tcW w:w="1346" w:type="dxa"/>
            <w:gridSpan w:val="3"/>
            <w:shd w:val="clear" w:color="auto" w:fill="FFFFFF"/>
          </w:tcPr>
          <w:p w:rsidR="00551E52" w:rsidRDefault="00551E52">
            <w:pPr>
              <w:pStyle w:val="TabZelleUeber"/>
            </w:pPr>
            <w:proofErr w:type="spellStart"/>
            <w:r>
              <w:lastRenderedPageBreak/>
              <w:t>BwDLZ</w:t>
            </w:r>
            <w:proofErr w:type="spellEnd"/>
          </w:p>
        </w:tc>
        <w:tc>
          <w:tcPr>
            <w:tcW w:w="7371" w:type="dxa"/>
            <w:shd w:val="clear" w:color="auto" w:fill="FFFFFF"/>
          </w:tcPr>
          <w:p w:rsidR="00551E52" w:rsidRDefault="00551E52">
            <w:pPr>
              <w:spacing w:before="0" w:after="0"/>
              <w:jc w:val="center"/>
            </w:pPr>
            <w:r>
              <w:rPr>
                <w:b/>
                <w:spacing w:val="60"/>
                <w:sz w:val="26"/>
              </w:rPr>
              <w:t>BETRIEBSANWEISUNG</w:t>
            </w:r>
            <w:r>
              <w:rPr>
                <w:b/>
                <w:spacing w:val="60"/>
                <w:sz w:val="26"/>
              </w:rPr>
              <w:br/>
            </w:r>
            <w:r>
              <w:t>für Maschinen</w:t>
            </w:r>
          </w:p>
        </w:tc>
        <w:tc>
          <w:tcPr>
            <w:tcW w:w="1559" w:type="dxa"/>
            <w:shd w:val="clear" w:color="auto" w:fill="FFFFFF"/>
          </w:tcPr>
          <w:p w:rsidR="00551E52" w:rsidRDefault="00551E52">
            <w:pPr>
              <w:pStyle w:val="TabZelleUeber"/>
            </w:pPr>
            <w:r>
              <w:t>Stand:</w:t>
            </w:r>
          </w:p>
          <w:p w:rsidR="00551E52" w:rsidRDefault="00551E52">
            <w:pPr>
              <w:pStyle w:val="TabZelleUeber"/>
            </w:pPr>
            <w:r>
              <w:t>Unterschrift:</w:t>
            </w:r>
          </w:p>
        </w:tc>
      </w:tr>
      <w:tr w:rsidR="00551E52">
        <w:trPr>
          <w:cantSplit/>
        </w:trPr>
        <w:tc>
          <w:tcPr>
            <w:tcW w:w="10276" w:type="dxa"/>
            <w:gridSpan w:val="5"/>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r>
              <w:t>ANWENDUNGSBEREICH</w:t>
            </w:r>
          </w:p>
        </w:tc>
      </w:tr>
      <w:tr w:rsidR="00551E52">
        <w:trPr>
          <w:cantSplit/>
        </w:trPr>
        <w:tc>
          <w:tcPr>
            <w:tcW w:w="10276" w:type="dxa"/>
            <w:gridSpan w:val="5"/>
            <w:shd w:val="clear" w:color="auto" w:fill="FFFFFF"/>
          </w:tcPr>
          <w:p w:rsidR="00551E52" w:rsidRDefault="00551E52">
            <w:pPr>
              <w:pStyle w:val="Titel"/>
              <w:rPr>
                <w:sz w:val="28"/>
              </w:rPr>
            </w:pPr>
            <w:r>
              <w:rPr>
                <w:sz w:val="28"/>
              </w:rPr>
              <w:t>Abwassertechnische Anlagen</w:t>
            </w:r>
          </w:p>
          <w:p w:rsidR="00551E52" w:rsidRDefault="00551E52">
            <w:pPr>
              <w:pStyle w:val="Titel"/>
              <w:rPr>
                <w:bCs/>
                <w:sz w:val="28"/>
              </w:rPr>
            </w:pPr>
            <w:r>
              <w:rPr>
                <w:bCs/>
                <w:sz w:val="24"/>
              </w:rPr>
              <w:t>Flüssigkeitsstrahler</w:t>
            </w:r>
          </w:p>
        </w:tc>
      </w:tr>
      <w:tr w:rsidR="00551E52">
        <w:trPr>
          <w:cantSplit/>
        </w:trPr>
        <w:tc>
          <w:tcPr>
            <w:tcW w:w="10276" w:type="dxa"/>
            <w:gridSpan w:val="5"/>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r>
              <w:t>GEFAHREN FÜR MENSCH UND UMWELT</w:t>
            </w:r>
          </w:p>
        </w:tc>
      </w:tr>
      <w:tr w:rsidR="00551E52">
        <w:trPr>
          <w:cantSplit/>
        </w:trPr>
        <w:tc>
          <w:tcPr>
            <w:tcW w:w="1063" w:type="dxa"/>
            <w:shd w:val="clear" w:color="auto" w:fill="FFFFFF"/>
          </w:tcPr>
          <w:p w:rsidR="00551E52" w:rsidRDefault="00182273">
            <w:pPr>
              <w:pStyle w:val="TabZelle"/>
            </w:pPr>
            <w:r>
              <w:rPr>
                <w:noProof/>
              </w:rPr>
              <w:drawing>
                <wp:inline distT="0" distB="0" distL="0" distR="0">
                  <wp:extent cx="590550" cy="476250"/>
                  <wp:effectExtent l="0" t="0" r="0" b="0"/>
                  <wp:docPr id="55" name="Bild 55" descr="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efah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0" cy="476250"/>
                          </a:xfrm>
                          <a:prstGeom prst="rect">
                            <a:avLst/>
                          </a:prstGeom>
                          <a:noFill/>
                          <a:ln>
                            <a:noFill/>
                          </a:ln>
                        </pic:spPr>
                      </pic:pic>
                    </a:graphicData>
                  </a:graphic>
                </wp:inline>
              </w:drawing>
            </w:r>
          </w:p>
        </w:tc>
        <w:tc>
          <w:tcPr>
            <w:tcW w:w="9213" w:type="dxa"/>
            <w:gridSpan w:val="4"/>
            <w:shd w:val="clear" w:color="auto" w:fill="FFFFFF"/>
          </w:tcPr>
          <w:p w:rsidR="00551E52" w:rsidRDefault="00551E52">
            <w:pPr>
              <w:pStyle w:val="TabZelle"/>
            </w:pPr>
            <w:r>
              <w:t>Gefahren bestehen</w:t>
            </w:r>
            <w:r>
              <w:tab/>
            </w:r>
            <w:r>
              <w:br/>
            </w:r>
          </w:p>
          <w:p w:rsidR="00551E52" w:rsidRDefault="00551E52">
            <w:pPr>
              <w:pStyle w:val="TabZelle"/>
            </w:pPr>
            <w:r>
              <w:t xml:space="preserve">- durch Rückstoß, </w:t>
            </w:r>
            <w:r>
              <w:tab/>
            </w:r>
            <w:r>
              <w:br/>
            </w:r>
          </w:p>
          <w:p w:rsidR="00551E52" w:rsidRDefault="00551E52">
            <w:pPr>
              <w:pStyle w:val="TabZelle"/>
            </w:pPr>
            <w:r>
              <w:t xml:space="preserve">- durch unkontrolliertes Austreten von Druckflüssigkeit, </w:t>
            </w:r>
            <w:r>
              <w:tab/>
            </w:r>
            <w:r>
              <w:br/>
            </w:r>
          </w:p>
          <w:p w:rsidR="00551E52" w:rsidRDefault="00551E52">
            <w:pPr>
              <w:pStyle w:val="TabZelle"/>
            </w:pPr>
            <w:r>
              <w:t xml:space="preserve">- durch der Flüssigkeit beigemengte Arbeitsstoffe, </w:t>
            </w:r>
            <w:r>
              <w:tab/>
            </w:r>
            <w:r>
              <w:br/>
            </w:r>
          </w:p>
          <w:p w:rsidR="00551E52" w:rsidRDefault="00551E52">
            <w:pPr>
              <w:pStyle w:val="TabZelle"/>
            </w:pPr>
            <w:r>
              <w:t xml:space="preserve">- bei Arbeiten im Bereich von elektrischen Anlagen und Betriebsmitteln, </w:t>
            </w:r>
            <w:r>
              <w:tab/>
            </w:r>
            <w:r>
              <w:br/>
            </w:r>
          </w:p>
          <w:p w:rsidR="00551E52" w:rsidRDefault="00551E52">
            <w:pPr>
              <w:pStyle w:val="TabZelle"/>
            </w:pPr>
            <w:r>
              <w:t xml:space="preserve">- durch Abgasemission von Verbrennungsmotoren, </w:t>
            </w:r>
            <w:r>
              <w:tab/>
            </w:r>
            <w:r>
              <w:br/>
            </w:r>
          </w:p>
          <w:p w:rsidR="00551E52" w:rsidRDefault="00551E52">
            <w:pPr>
              <w:pStyle w:val="TabZelle"/>
            </w:pPr>
            <w:r>
              <w:t>- durch elektrischen Strom.</w:t>
            </w:r>
          </w:p>
        </w:tc>
      </w:tr>
      <w:tr w:rsidR="00551E52">
        <w:trPr>
          <w:cantSplit/>
        </w:trPr>
        <w:tc>
          <w:tcPr>
            <w:tcW w:w="10276" w:type="dxa"/>
            <w:gridSpan w:val="5"/>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proofErr w:type="spellStart"/>
            <w:r>
              <w:t>SCHUTZMAßNAHMEN</w:t>
            </w:r>
            <w:proofErr w:type="spellEnd"/>
            <w:r>
              <w:t xml:space="preserve"> UND VERHALTENSREGELN</w:t>
            </w:r>
          </w:p>
        </w:tc>
      </w:tr>
      <w:tr w:rsidR="00551E52">
        <w:trPr>
          <w:cantSplit/>
        </w:trPr>
        <w:tc>
          <w:tcPr>
            <w:tcW w:w="1106" w:type="dxa"/>
            <w:gridSpan w:val="2"/>
            <w:shd w:val="clear" w:color="auto" w:fill="FFFFFF"/>
          </w:tcPr>
          <w:p w:rsidR="00551E52" w:rsidRDefault="00182273">
            <w:pPr>
              <w:pStyle w:val="TabZelle"/>
              <w:jc w:val="center"/>
            </w:pPr>
            <w:r>
              <w:rPr>
                <w:noProof/>
              </w:rPr>
              <w:drawing>
                <wp:inline distT="0" distB="0" distL="0" distR="0">
                  <wp:extent cx="495300" cy="495300"/>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Pr>
                <w:noProof/>
              </w:rPr>
              <w:drawing>
                <wp:inline distT="0" distB="0" distL="0" distR="0">
                  <wp:extent cx="495300" cy="495300"/>
                  <wp:effectExtent l="0" t="0" r="0" b="0"/>
                  <wp:docPr id="57" name="Bild 57" descr="atemschu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temschutz"/>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Pr>
                <w:b/>
                <w:noProof/>
                <w:sz w:val="24"/>
              </w:rPr>
              <w:drawing>
                <wp:inline distT="0" distB="0" distL="0" distR="0">
                  <wp:extent cx="485775" cy="485775"/>
                  <wp:effectExtent l="0" t="0" r="0" b="0"/>
                  <wp:docPr id="58" name="Bild 58" descr="stie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iefe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rPr>
              <w:drawing>
                <wp:inline distT="0" distB="0" distL="0" distR="0">
                  <wp:extent cx="495300" cy="495300"/>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495300" cy="495300"/>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9170" w:type="dxa"/>
            <w:gridSpan w:val="3"/>
            <w:shd w:val="clear" w:color="auto" w:fill="FFFFFF"/>
          </w:tcPr>
          <w:p w:rsidR="00551E52" w:rsidRDefault="00551E52">
            <w:pPr>
              <w:pStyle w:val="TabZelle"/>
            </w:pPr>
            <w:r>
              <w:t>Beachten Sie die Bedienungsanleitung des Herstellers.</w:t>
            </w:r>
            <w:r>
              <w:tab/>
            </w:r>
            <w:r>
              <w:br/>
            </w:r>
          </w:p>
          <w:p w:rsidR="00551E52" w:rsidRDefault="00551E52">
            <w:pPr>
              <w:pStyle w:val="TabZelle"/>
            </w:pPr>
            <w:r>
              <w:t xml:space="preserve">Körperschutz (z. B. Atemschutz, Gesichtsschutz, Schutzanzug, Schutzhandschuhe) tragen. </w:t>
            </w:r>
            <w:r>
              <w:tab/>
            </w:r>
            <w:r>
              <w:br/>
            </w:r>
          </w:p>
          <w:p w:rsidR="00551E52" w:rsidRDefault="00551E52">
            <w:pPr>
              <w:pStyle w:val="TabZelle"/>
            </w:pPr>
            <w:r>
              <w:t xml:space="preserve">Bei der Ausbringung von Flüssigkeiten ist sicherzustellen, dass Personen nicht gefährdet werden. </w:t>
            </w:r>
            <w:r>
              <w:tab/>
            </w:r>
            <w:r>
              <w:br/>
            </w:r>
          </w:p>
          <w:p w:rsidR="00551E52" w:rsidRDefault="00551E52">
            <w:pPr>
              <w:pStyle w:val="TabZelle"/>
            </w:pPr>
            <w:r>
              <w:t xml:space="preserve">Ortsveränderliche elektrische Betriebsmittel sind über einen Fehlerstromschutzschalter (30mA) zu betreiben. </w:t>
            </w:r>
            <w:r>
              <w:tab/>
            </w:r>
            <w:r>
              <w:br/>
            </w:r>
          </w:p>
          <w:p w:rsidR="00551E52" w:rsidRDefault="00551E52">
            <w:pPr>
              <w:pStyle w:val="TabZelle"/>
            </w:pPr>
            <w:r>
              <w:t xml:space="preserve">In Druckgefäßen müssen Einrichtungen vorhanden sein, die einen gefahrlosen Druckabbau, auch bei Störungen ermöglichen. </w:t>
            </w:r>
            <w:r>
              <w:tab/>
            </w:r>
            <w:r>
              <w:br/>
            </w:r>
          </w:p>
          <w:p w:rsidR="00551E52" w:rsidRDefault="00551E52">
            <w:pPr>
              <w:pStyle w:val="TabZelle"/>
            </w:pPr>
            <w:r>
              <w:t xml:space="preserve">Soweit es für den sicheren Betrieb erforderlich ist, sind Flüssigkeitsstrahler zu reinigen. </w:t>
            </w:r>
            <w:r>
              <w:tab/>
            </w:r>
            <w:r>
              <w:br/>
            </w:r>
          </w:p>
          <w:p w:rsidR="00551E52" w:rsidRDefault="00551E52">
            <w:pPr>
              <w:pStyle w:val="TabZelle"/>
            </w:pPr>
            <w:r>
              <w:t>Bei der Verwendung von Arbeitsstoffen (z. B. Reinigungsmittel) sind die entsprechenden Betriebs- und Gebrauchsanweisungen zu beachten.</w:t>
            </w:r>
          </w:p>
        </w:tc>
      </w:tr>
      <w:tr w:rsidR="00551E52">
        <w:trPr>
          <w:cantSplit/>
        </w:trPr>
        <w:tc>
          <w:tcPr>
            <w:tcW w:w="10276" w:type="dxa"/>
            <w:gridSpan w:val="5"/>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r>
              <w:t>VERHALTEN BEI STÖRUNGEN</w:t>
            </w:r>
          </w:p>
        </w:tc>
      </w:tr>
      <w:tr w:rsidR="00551E52">
        <w:trPr>
          <w:cantSplit/>
        </w:trPr>
        <w:tc>
          <w:tcPr>
            <w:tcW w:w="1063" w:type="dxa"/>
            <w:shd w:val="clear" w:color="auto" w:fill="FFFFFF"/>
          </w:tcPr>
          <w:p w:rsidR="00551E52" w:rsidRDefault="00182273">
            <w:pPr>
              <w:pStyle w:val="TabZelle"/>
              <w:jc w:val="center"/>
            </w:pPr>
            <w:r>
              <w:rPr>
                <w:noProof/>
              </w:rPr>
              <w:drawing>
                <wp:inline distT="0" distB="0" distL="0" distR="0">
                  <wp:extent cx="581025" cy="581025"/>
                  <wp:effectExtent l="0" t="0" r="0" b="0"/>
                  <wp:docPr id="61" name="Bild 61" descr="steck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teckdos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9213" w:type="dxa"/>
            <w:gridSpan w:val="4"/>
            <w:shd w:val="clear" w:color="auto" w:fill="FFFFFF"/>
          </w:tcPr>
          <w:p w:rsidR="00551E52" w:rsidRDefault="00551E52">
            <w:pPr>
              <w:pStyle w:val="TabZelle"/>
            </w:pPr>
            <w:r>
              <w:rPr>
                <w:noProof/>
              </w:rPr>
              <w:br/>
              <w:t>Zur Beseitigung von Störungen den Motor sofort abstellen (ggf. Netzstecker ziehen). Der nächste Vorgesetzte ist zu benachrichten.</w:t>
            </w:r>
          </w:p>
        </w:tc>
      </w:tr>
    </w:tbl>
    <w:p w:rsidR="00551E52" w:rsidRDefault="00551E52"/>
    <w:tbl>
      <w:tblPr>
        <w:tblW w:w="0" w:type="auto"/>
        <w:tblBorders>
          <w:top w:val="single" w:sz="48" w:space="0" w:color="0000FF"/>
          <w:left w:val="single" w:sz="48" w:space="0" w:color="0000FF"/>
          <w:bottom w:val="single" w:sz="48" w:space="0" w:color="0000FF"/>
          <w:right w:val="single" w:sz="48" w:space="0" w:color="0000FF"/>
        </w:tblBorders>
        <w:shd w:val="clear" w:color="auto" w:fill="FFFFFF"/>
        <w:tblLayout w:type="fixed"/>
        <w:tblCellMar>
          <w:left w:w="70" w:type="dxa"/>
          <w:right w:w="70" w:type="dxa"/>
        </w:tblCellMar>
        <w:tblLook w:val="0000" w:firstRow="0" w:lastRow="0" w:firstColumn="0" w:lastColumn="0" w:noHBand="0" w:noVBand="0"/>
      </w:tblPr>
      <w:tblGrid>
        <w:gridCol w:w="1106"/>
        <w:gridCol w:w="9170"/>
      </w:tblGrid>
      <w:tr w:rsidR="00551E52">
        <w:trPr>
          <w:cantSplit/>
        </w:trPr>
        <w:tc>
          <w:tcPr>
            <w:tcW w:w="10276" w:type="dxa"/>
            <w:gridSpan w:val="2"/>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r>
              <w:lastRenderedPageBreak/>
              <w:t>VERHALTEN BEI UNFÄLLEN, ERSTE HILFE</w:t>
            </w:r>
          </w:p>
        </w:tc>
      </w:tr>
      <w:tr w:rsidR="00551E52">
        <w:trPr>
          <w:cantSplit/>
        </w:trPr>
        <w:tc>
          <w:tcPr>
            <w:tcW w:w="1106" w:type="dxa"/>
            <w:shd w:val="clear" w:color="auto" w:fill="FFFFFF"/>
          </w:tcPr>
          <w:p w:rsidR="00551E52" w:rsidRDefault="00182273">
            <w:pPr>
              <w:pStyle w:val="TabZelle"/>
              <w:jc w:val="center"/>
              <w:rPr>
                <w:b/>
                <w:sz w:val="24"/>
              </w:rPr>
            </w:pPr>
            <w:r>
              <w:rPr>
                <w:noProof/>
                <w:sz w:val="24"/>
              </w:rPr>
              <mc:AlternateContent>
                <mc:Choice Requires="wpg">
                  <w:drawing>
                    <wp:anchor distT="0" distB="0" distL="114300" distR="114300" simplePos="0" relativeHeight="251660800" behindDoc="0" locked="0" layoutInCell="1" allowOverlap="1">
                      <wp:simplePos x="0" y="0"/>
                      <wp:positionH relativeFrom="column">
                        <wp:posOffset>90170</wp:posOffset>
                      </wp:positionH>
                      <wp:positionV relativeFrom="paragraph">
                        <wp:posOffset>109220</wp:posOffset>
                      </wp:positionV>
                      <wp:extent cx="495300" cy="466725"/>
                      <wp:effectExtent l="0" t="0" r="0" b="0"/>
                      <wp:wrapNone/>
                      <wp:docPr id="9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466725"/>
                                <a:chOff x="43" y="787"/>
                                <a:chExt cx="78" cy="70"/>
                              </a:xfrm>
                            </wpg:grpSpPr>
                            <wps:wsp>
                              <wps:cNvPr id="98" name="Rectangle 40"/>
                              <wps:cNvSpPr>
                                <a:spLocks noChangeArrowheads="1"/>
                              </wps:cNvSpPr>
                              <wps:spPr bwMode="auto">
                                <a:xfrm>
                                  <a:off x="43" y="787"/>
                                  <a:ext cx="78" cy="7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wps:wsp>
                              <wps:cNvPr id="99" name="Rectangle 41"/>
                              <wps:cNvSpPr>
                                <a:spLocks noChangeArrowheads="1"/>
                              </wps:cNvSpPr>
                              <wps:spPr bwMode="auto">
                                <a:xfrm>
                                  <a:off x="54" y="811"/>
                                  <a:ext cx="57" cy="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 name="Rectangle 42"/>
                              <wps:cNvSpPr>
                                <a:spLocks noChangeArrowheads="1"/>
                              </wps:cNvSpPr>
                              <wps:spPr bwMode="auto">
                                <a:xfrm>
                                  <a:off x="72" y="794"/>
                                  <a:ext cx="18" cy="53"/>
                                </a:xfrm>
                                <a:prstGeom prst="rect">
                                  <a:avLst/>
                                </a:prstGeom>
                                <a:solidFill>
                                  <a:srgbClr val="FFFFFF"/>
                                </a:solidFill>
                                <a:ln>
                                  <a:noFill/>
                                </a:ln>
                                <a:extLst>
                                  <a:ext uri="{91240B29-F687-4F45-9708-019B960494DF}">
                                    <a14:hiddenLine xmlns:a14="http://schemas.microsoft.com/office/drawing/2010/main" w="1">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0E05F" id="Group 39" o:spid="_x0000_s1026" style="position:absolute;margin-left:7.1pt;margin-top:8.6pt;width:39pt;height:36.75pt;z-index:251660800" coordorigin="43,787" coordsize="7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">
                      <v:rect id="Rectangle 40" o:spid="_x0000_s1027" style="position:absolute;left:43;top:787;width:7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" fillcolor="green"/>
                      <v:rect id="Rectangle 41" o:spid="_x0000_s1028" style="position:absolute;left:54;top:811;width:5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"/>
                      <v:rect id="Rectangle 42" o:spid="_x0000_s1029" style="position:absolute;left:72;top:794;width:1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" stroked="f" strokeweight="3e-5mm"/>
                    </v:group>
                  </w:pict>
                </mc:Fallback>
              </mc:AlternateContent>
            </w:r>
          </w:p>
        </w:tc>
        <w:tc>
          <w:tcPr>
            <w:tcW w:w="9170" w:type="dxa"/>
            <w:shd w:val="clear" w:color="auto" w:fill="FFFFFF"/>
          </w:tcPr>
          <w:p w:rsidR="00551E52" w:rsidRDefault="00551E52">
            <w:pPr>
              <w:pStyle w:val="TabZelle"/>
            </w:pPr>
            <w:r>
              <w:t>- Informieren Sie sich, wo Verbandsmittel aufbewahrt werden.</w:t>
            </w:r>
          </w:p>
          <w:p w:rsidR="00551E52" w:rsidRDefault="00551E52">
            <w:pPr>
              <w:pStyle w:val="TabZelle"/>
            </w:pPr>
            <w:r>
              <w:t xml:space="preserve">- Denken Sie bei einem Unfall daran, nicht nur den Verletzten zu retten und Erste Hilfe zu leisten (Blutung stillen, verletzte Gliedmaßen </w:t>
            </w:r>
            <w:proofErr w:type="gramStart"/>
            <w:r>
              <w:t>ruhig stellen</w:t>
            </w:r>
            <w:proofErr w:type="gramEnd"/>
            <w:r>
              <w:t>, Schock bekämpfen), sondern auch die Unfallstelle abzusichern. Für die Erste Hilfe einen ausgebildeten Ersthelfer heranziehen.</w:t>
            </w:r>
          </w:p>
          <w:p w:rsidR="00551E52" w:rsidRDefault="00551E52">
            <w:pPr>
              <w:pStyle w:val="TabZelle"/>
            </w:pPr>
            <w:r>
              <w:t>- Lassen Sie auch kleinere Verletzungen sofort verbinden.</w:t>
            </w:r>
          </w:p>
          <w:p w:rsidR="00551E52" w:rsidRDefault="00551E52">
            <w:pPr>
              <w:pStyle w:val="TabZelle"/>
            </w:pPr>
            <w:r>
              <w:t>- Suchen Sie einen Durchgangsarzt auf, wenn aufgrund der Verletzung mit Arbeitsunfähigkeit zu rechnen ist.</w:t>
            </w:r>
          </w:p>
          <w:p w:rsidR="00551E52" w:rsidRDefault="00551E52">
            <w:pPr>
              <w:pStyle w:val="TabZelle"/>
            </w:pPr>
            <w:r>
              <w:t>- Melden Sie jeden Unfall unverzüglich Ihrem Vorgesetzten oder dessen Vertreter.</w:t>
            </w:r>
          </w:p>
          <w:p w:rsidR="00551E52" w:rsidRDefault="00551E52">
            <w:pPr>
              <w:pStyle w:val="TabZelle"/>
            </w:pPr>
            <w:r>
              <w:t>- Achten Sie darauf, dass über jede Erste-Hilfe-Leistung Aufzeichnungen, z. B. in einem Verbandbuch, gemacht werden.</w:t>
            </w:r>
          </w:p>
          <w:p w:rsidR="00551E52" w:rsidRDefault="00551E52">
            <w:pPr>
              <w:pStyle w:val="TabZelle"/>
            </w:pPr>
          </w:p>
          <w:p w:rsidR="00551E52" w:rsidRDefault="00551E52">
            <w:pPr>
              <w:pStyle w:val="TabZelle"/>
            </w:pPr>
            <w:r>
              <w:t>Ersthelfer:</w:t>
            </w:r>
          </w:p>
          <w:p w:rsidR="00551E52" w:rsidRDefault="00551E52">
            <w:pPr>
              <w:pStyle w:val="TabZelle"/>
            </w:pPr>
          </w:p>
          <w:p w:rsidR="00551E52" w:rsidRDefault="00551E52">
            <w:pPr>
              <w:pStyle w:val="TabZelle"/>
            </w:pPr>
            <w:r>
              <w:t>Unfalltelefon:</w:t>
            </w:r>
          </w:p>
          <w:p w:rsidR="00551E52" w:rsidRDefault="00551E52">
            <w:pPr>
              <w:pStyle w:val="TabZelle"/>
            </w:pPr>
          </w:p>
          <w:p w:rsidR="00551E52" w:rsidRDefault="00551E52">
            <w:pPr>
              <w:pStyle w:val="TabZelle"/>
            </w:pPr>
            <w:r>
              <w:t>Zuständiger Arzt:</w:t>
            </w:r>
          </w:p>
          <w:p w:rsidR="00551E52" w:rsidRDefault="00551E52">
            <w:pPr>
              <w:pStyle w:val="TabZelle"/>
            </w:pPr>
          </w:p>
        </w:tc>
      </w:tr>
      <w:tr w:rsidR="00551E52">
        <w:trPr>
          <w:cantSplit/>
        </w:trPr>
        <w:tc>
          <w:tcPr>
            <w:tcW w:w="10276" w:type="dxa"/>
            <w:gridSpan w:val="2"/>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r>
              <w:t>INSTANDHALTUNG UND ENTSORGUNG</w:t>
            </w:r>
          </w:p>
        </w:tc>
      </w:tr>
      <w:tr w:rsidR="00551E52">
        <w:trPr>
          <w:cantSplit/>
        </w:trPr>
        <w:tc>
          <w:tcPr>
            <w:tcW w:w="1106" w:type="dxa"/>
            <w:shd w:val="clear" w:color="auto" w:fill="FFFFFF"/>
          </w:tcPr>
          <w:p w:rsidR="00551E52" w:rsidRDefault="00182273">
            <w:pPr>
              <w:pStyle w:val="TabZelle"/>
              <w:jc w:val="center"/>
              <w:rPr>
                <w:noProof/>
                <w:sz w:val="24"/>
              </w:rPr>
            </w:pPr>
            <w:r>
              <w:rPr>
                <w:noProof/>
              </w:rPr>
              <w:drawing>
                <wp:inline distT="0" distB="0" distL="0" distR="0">
                  <wp:extent cx="409575" cy="962025"/>
                  <wp:effectExtent l="0" t="0" r="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962025"/>
                          </a:xfrm>
                          <a:prstGeom prst="rect">
                            <a:avLst/>
                          </a:prstGeom>
                          <a:noFill/>
                          <a:ln>
                            <a:noFill/>
                          </a:ln>
                        </pic:spPr>
                      </pic:pic>
                    </a:graphicData>
                  </a:graphic>
                </wp:inline>
              </w:drawing>
            </w:r>
          </w:p>
        </w:tc>
        <w:tc>
          <w:tcPr>
            <w:tcW w:w="9170" w:type="dxa"/>
            <w:shd w:val="clear" w:color="auto" w:fill="FFFFFF"/>
          </w:tcPr>
          <w:p w:rsidR="00551E52" w:rsidRDefault="00551E52">
            <w:pPr>
              <w:pStyle w:val="TabZelle"/>
            </w:pPr>
            <w:r>
              <w:t xml:space="preserve">Flüssigkeitsstrahler sind bei Bedarf, jedoch mindestens einmal im Jahr durch einen Sachkundigen zu prüfen. </w:t>
            </w:r>
            <w:r>
              <w:tab/>
            </w:r>
            <w:r>
              <w:br/>
            </w:r>
          </w:p>
          <w:p w:rsidR="00551E52" w:rsidRDefault="00551E52">
            <w:pPr>
              <w:pStyle w:val="TabZelle"/>
            </w:pPr>
            <w:r>
              <w:t xml:space="preserve">Für Instandhaltungsarbeiten ist das System in einen drucklosen Zustand zu versetzen. </w:t>
            </w:r>
            <w:r>
              <w:tab/>
            </w:r>
            <w:r>
              <w:br/>
            </w:r>
          </w:p>
          <w:p w:rsidR="00551E52" w:rsidRDefault="00551E52">
            <w:pPr>
              <w:pStyle w:val="TabZelle"/>
            </w:pPr>
            <w:r>
              <w:t>Reparaturen nur von einem Sachkundigen durchführen lassen.</w:t>
            </w:r>
          </w:p>
        </w:tc>
      </w:tr>
      <w:tr w:rsidR="00551E52">
        <w:trPr>
          <w:cantSplit/>
        </w:trPr>
        <w:tc>
          <w:tcPr>
            <w:tcW w:w="10276" w:type="dxa"/>
            <w:gridSpan w:val="2"/>
            <w:shd w:val="clear" w:color="auto" w:fill="FFFFFF"/>
          </w:tcPr>
          <w:p w:rsidR="00551E52" w:rsidRDefault="00551E52">
            <w:pPr>
              <w:pStyle w:val="TitelOhne"/>
            </w:pPr>
            <w:r>
              <w:t>FOLGEN DER NICHTBEACHTUNG</w:t>
            </w:r>
          </w:p>
        </w:tc>
      </w:tr>
      <w:tr w:rsidR="00551E52">
        <w:trPr>
          <w:cantSplit/>
        </w:trPr>
        <w:tc>
          <w:tcPr>
            <w:tcW w:w="1106" w:type="dxa"/>
            <w:shd w:val="clear" w:color="auto" w:fill="FFFFFF"/>
          </w:tcPr>
          <w:p w:rsidR="00551E52" w:rsidRDefault="00551E52">
            <w:pPr>
              <w:pStyle w:val="TabZelle"/>
              <w:jc w:val="center"/>
            </w:pPr>
          </w:p>
          <w:p w:rsidR="00551E52" w:rsidRDefault="00551E52">
            <w:pPr>
              <w:pStyle w:val="TabZelle"/>
              <w:jc w:val="center"/>
            </w:pPr>
          </w:p>
          <w:p w:rsidR="00551E52" w:rsidRDefault="00551E52">
            <w:pPr>
              <w:pStyle w:val="TabZelle"/>
              <w:jc w:val="center"/>
            </w:pPr>
          </w:p>
          <w:p w:rsidR="00551E52" w:rsidRDefault="00551E52">
            <w:pPr>
              <w:pStyle w:val="TabZelle"/>
              <w:jc w:val="center"/>
            </w:pPr>
          </w:p>
          <w:p w:rsidR="00551E52" w:rsidRDefault="00551E52">
            <w:pPr>
              <w:pStyle w:val="TabZelle"/>
            </w:pPr>
          </w:p>
        </w:tc>
        <w:tc>
          <w:tcPr>
            <w:tcW w:w="9170" w:type="dxa"/>
            <w:shd w:val="clear" w:color="auto" w:fill="FFFFFF"/>
          </w:tcPr>
          <w:p w:rsidR="00551E52" w:rsidRDefault="00551E52">
            <w:pPr>
              <w:pStyle w:val="TabZelle"/>
              <w:jc w:val="center"/>
            </w:pPr>
          </w:p>
          <w:p w:rsidR="00551E52" w:rsidRDefault="00551E52">
            <w:pPr>
              <w:pStyle w:val="TabZelle"/>
              <w:jc w:val="center"/>
            </w:pPr>
          </w:p>
          <w:p w:rsidR="00551E52" w:rsidRDefault="00551E52">
            <w:pPr>
              <w:pStyle w:val="TabZelle"/>
              <w:jc w:val="center"/>
            </w:pPr>
          </w:p>
          <w:p w:rsidR="00551E52" w:rsidRDefault="00551E52">
            <w:pPr>
              <w:pStyle w:val="TabZelle"/>
              <w:jc w:val="center"/>
            </w:pPr>
          </w:p>
          <w:p w:rsidR="00551E52" w:rsidRDefault="00551E52">
            <w:pPr>
              <w:pStyle w:val="TabZelle"/>
              <w:jc w:val="center"/>
            </w:pPr>
          </w:p>
        </w:tc>
      </w:tr>
    </w:tbl>
    <w:p w:rsidR="00551E52" w:rsidRDefault="00551E52"/>
    <w:p w:rsidR="00551E52" w:rsidRDefault="00551E52">
      <w:pPr>
        <w:pStyle w:val="Vortab"/>
      </w:pPr>
      <w:r>
        <w:br w:type="page"/>
      </w:r>
    </w:p>
    <w:tbl>
      <w:tblPr>
        <w:tblW w:w="0" w:type="auto"/>
        <w:tblBorders>
          <w:top w:val="single" w:sz="48" w:space="0" w:color="0000FF"/>
          <w:left w:val="single" w:sz="48" w:space="0" w:color="0000FF"/>
          <w:bottom w:val="single" w:sz="48" w:space="0" w:color="0000FF"/>
          <w:right w:val="single" w:sz="48" w:space="0" w:color="0000FF"/>
        </w:tblBorders>
        <w:shd w:val="clear" w:color="auto" w:fill="FFFFFF"/>
        <w:tblLayout w:type="fixed"/>
        <w:tblCellMar>
          <w:left w:w="70" w:type="dxa"/>
          <w:right w:w="70" w:type="dxa"/>
        </w:tblCellMar>
        <w:tblLook w:val="0000" w:firstRow="0" w:lastRow="0" w:firstColumn="0" w:lastColumn="0" w:noHBand="0" w:noVBand="0"/>
      </w:tblPr>
      <w:tblGrid>
        <w:gridCol w:w="921"/>
        <w:gridCol w:w="425"/>
        <w:gridCol w:w="7371"/>
        <w:gridCol w:w="1559"/>
      </w:tblGrid>
      <w:tr w:rsidR="00551E52">
        <w:trPr>
          <w:cantSplit/>
        </w:trPr>
        <w:tc>
          <w:tcPr>
            <w:tcW w:w="1346" w:type="dxa"/>
            <w:gridSpan w:val="2"/>
            <w:shd w:val="clear" w:color="auto" w:fill="FFFFFF"/>
          </w:tcPr>
          <w:p w:rsidR="00551E52" w:rsidRDefault="00551E52">
            <w:pPr>
              <w:pStyle w:val="TabZelleUeber"/>
            </w:pPr>
            <w:r>
              <w:lastRenderedPageBreak/>
              <w:br w:type="page"/>
            </w:r>
            <w:proofErr w:type="spellStart"/>
            <w:r>
              <w:t>BwDLZ</w:t>
            </w:r>
            <w:proofErr w:type="spellEnd"/>
          </w:p>
        </w:tc>
        <w:tc>
          <w:tcPr>
            <w:tcW w:w="7371" w:type="dxa"/>
            <w:shd w:val="clear" w:color="auto" w:fill="FFFFFF"/>
          </w:tcPr>
          <w:p w:rsidR="00551E52" w:rsidRDefault="00551E52">
            <w:pPr>
              <w:spacing w:before="0" w:after="0"/>
              <w:jc w:val="center"/>
            </w:pPr>
            <w:r>
              <w:rPr>
                <w:b/>
                <w:spacing w:val="60"/>
                <w:sz w:val="26"/>
              </w:rPr>
              <w:t>BETRIEBSANWEISUNG</w:t>
            </w:r>
            <w:r>
              <w:rPr>
                <w:b/>
                <w:spacing w:val="60"/>
                <w:sz w:val="26"/>
              </w:rPr>
              <w:br/>
            </w:r>
            <w:r>
              <w:t>für Maschinen</w:t>
            </w:r>
          </w:p>
        </w:tc>
        <w:tc>
          <w:tcPr>
            <w:tcW w:w="1559" w:type="dxa"/>
            <w:shd w:val="clear" w:color="auto" w:fill="FFFFFF"/>
          </w:tcPr>
          <w:p w:rsidR="00551E52" w:rsidRDefault="00551E52">
            <w:pPr>
              <w:pStyle w:val="TabZelleUeber"/>
            </w:pPr>
            <w:r>
              <w:t>Stand:</w:t>
            </w:r>
          </w:p>
          <w:p w:rsidR="00551E52" w:rsidRDefault="00551E52">
            <w:pPr>
              <w:pStyle w:val="TabZelleUeber"/>
            </w:pPr>
            <w:r>
              <w:t>Unterschrift:</w:t>
            </w:r>
          </w:p>
        </w:tc>
      </w:tr>
      <w:tr w:rsidR="00551E52">
        <w:trPr>
          <w:cantSplit/>
        </w:trPr>
        <w:tc>
          <w:tcPr>
            <w:tcW w:w="10276" w:type="dxa"/>
            <w:gridSpan w:val="4"/>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r>
              <w:t>ANWENDUNGSBEREICH</w:t>
            </w:r>
          </w:p>
        </w:tc>
      </w:tr>
      <w:tr w:rsidR="00551E52">
        <w:trPr>
          <w:cantSplit/>
        </w:trPr>
        <w:tc>
          <w:tcPr>
            <w:tcW w:w="10276" w:type="dxa"/>
            <w:gridSpan w:val="4"/>
            <w:shd w:val="clear" w:color="auto" w:fill="FFFFFF"/>
          </w:tcPr>
          <w:p w:rsidR="00551E52" w:rsidRDefault="00551E52">
            <w:pPr>
              <w:pStyle w:val="Titel"/>
              <w:rPr>
                <w:sz w:val="28"/>
              </w:rPr>
            </w:pPr>
            <w:r>
              <w:rPr>
                <w:sz w:val="28"/>
              </w:rPr>
              <w:t>Abwassertechnische Anlagen</w:t>
            </w:r>
          </w:p>
          <w:p w:rsidR="00551E52" w:rsidRDefault="00551E52">
            <w:pPr>
              <w:pStyle w:val="Titel"/>
              <w:rPr>
                <w:bCs/>
                <w:sz w:val="28"/>
              </w:rPr>
            </w:pPr>
            <w:r>
              <w:rPr>
                <w:bCs/>
                <w:sz w:val="24"/>
              </w:rPr>
              <w:t>Abscheideranlage für Leichtflüssigkeiten</w:t>
            </w:r>
          </w:p>
        </w:tc>
      </w:tr>
      <w:tr w:rsidR="00551E52">
        <w:trPr>
          <w:cantSplit/>
        </w:trPr>
        <w:tc>
          <w:tcPr>
            <w:tcW w:w="10276" w:type="dxa"/>
            <w:gridSpan w:val="4"/>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r>
              <w:t>GEFAHREN FÜR MENSCH UND UMWELT</w:t>
            </w:r>
          </w:p>
        </w:tc>
      </w:tr>
      <w:tr w:rsidR="00551E52">
        <w:trPr>
          <w:cantSplit/>
        </w:trPr>
        <w:tc>
          <w:tcPr>
            <w:tcW w:w="921" w:type="dxa"/>
            <w:shd w:val="clear" w:color="auto" w:fill="FFFFFF"/>
          </w:tcPr>
          <w:p w:rsidR="00551E52" w:rsidRDefault="00182273">
            <w:pPr>
              <w:pStyle w:val="TabZelle"/>
              <w:jc w:val="center"/>
            </w:pPr>
            <w:r>
              <w:rPr>
                <w:noProof/>
              </w:rPr>
              <w:drawing>
                <wp:inline distT="0" distB="0" distL="0" distR="0">
                  <wp:extent cx="552450" cy="485775"/>
                  <wp:effectExtent l="0" t="0" r="0" b="0"/>
                  <wp:docPr id="63" name="Bild 63" descr="W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0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2450" cy="485775"/>
                          </a:xfrm>
                          <a:prstGeom prst="rect">
                            <a:avLst/>
                          </a:prstGeom>
                          <a:noFill/>
                          <a:ln>
                            <a:noFill/>
                          </a:ln>
                        </pic:spPr>
                      </pic:pic>
                    </a:graphicData>
                  </a:graphic>
                </wp:inline>
              </w:drawing>
            </w:r>
          </w:p>
        </w:tc>
        <w:tc>
          <w:tcPr>
            <w:tcW w:w="9355" w:type="dxa"/>
            <w:gridSpan w:val="3"/>
            <w:shd w:val="clear" w:color="auto" w:fill="FFFFFF"/>
          </w:tcPr>
          <w:p w:rsidR="00551E52" w:rsidRDefault="00551E52">
            <w:pPr>
              <w:pStyle w:val="TabZelle"/>
              <w:spacing w:before="100"/>
            </w:pPr>
            <w:r>
              <w:t>Gefahren durch gesundheitsschädliche Stoffe an den Ölabscheideanlagen</w:t>
            </w:r>
          </w:p>
          <w:p w:rsidR="00551E52" w:rsidRDefault="00551E52">
            <w:pPr>
              <w:pStyle w:val="TabZelle"/>
              <w:spacing w:before="100"/>
            </w:pPr>
            <w:r>
              <w:t>durch in den Ölabscheideanlagen vorhandene mögliche mechanische Fremdkörper</w:t>
            </w:r>
          </w:p>
          <w:p w:rsidR="00551E52" w:rsidRDefault="00551E52">
            <w:pPr>
              <w:pStyle w:val="TabZelle"/>
              <w:spacing w:before="100"/>
            </w:pPr>
            <w:r>
              <w:t>durch Entzündung/Brand der Ölabscheideanlage und der dort befindlichen Stoffe</w:t>
            </w:r>
          </w:p>
          <w:p w:rsidR="00551E52" w:rsidRDefault="00551E52">
            <w:pPr>
              <w:pStyle w:val="TabZelle"/>
              <w:spacing w:before="100"/>
            </w:pPr>
            <w:r>
              <w:t>Rutschgefahr auf nassen und öligen Böden.</w:t>
            </w:r>
          </w:p>
          <w:p w:rsidR="00551E52" w:rsidRDefault="00551E52">
            <w:pPr>
              <w:pStyle w:val="TabZelle"/>
              <w:spacing w:before="100"/>
            </w:pPr>
            <w:r>
              <w:t>Besondere Hautgefährdung durch vorhandene ölhaltige Einrichtungen u. Gegenstände.</w:t>
            </w:r>
          </w:p>
          <w:p w:rsidR="00551E52" w:rsidRDefault="00551E52">
            <w:pPr>
              <w:pStyle w:val="TabZelle"/>
              <w:spacing w:before="100"/>
            </w:pPr>
            <w:r>
              <w:t>Gefahr durch ölhaltige Dämpfe</w:t>
            </w:r>
          </w:p>
          <w:p w:rsidR="00551E52" w:rsidRDefault="00551E52">
            <w:pPr>
              <w:pStyle w:val="TabZelle"/>
              <w:spacing w:before="100"/>
            </w:pPr>
            <w:r>
              <w:t>Absturzgefahr (Schachtanlage)</w:t>
            </w:r>
          </w:p>
          <w:p w:rsidR="00551E52" w:rsidRDefault="00551E52">
            <w:pPr>
              <w:pStyle w:val="TabZelle"/>
              <w:spacing w:before="100"/>
            </w:pPr>
            <w:r>
              <w:t>Klaustrophobie (beengte Räume)</w:t>
            </w:r>
          </w:p>
          <w:p w:rsidR="00551E52" w:rsidRDefault="00551E52">
            <w:pPr>
              <w:pStyle w:val="TabZelle"/>
              <w:spacing w:before="100"/>
            </w:pPr>
            <w:r>
              <w:t>Gefahr durch herabfallende Gegenstände</w:t>
            </w:r>
          </w:p>
          <w:p w:rsidR="00551E52" w:rsidRDefault="00551E52">
            <w:pPr>
              <w:pStyle w:val="TabZelle"/>
              <w:spacing w:before="100"/>
            </w:pPr>
            <w:r>
              <w:t>Ertrinkungsgefahr (in Becken mit Wassertiefe &gt; 1,35 m)</w:t>
            </w:r>
          </w:p>
          <w:p w:rsidR="00551E52" w:rsidRDefault="00551E52">
            <w:pPr>
              <w:pStyle w:val="TabZelle"/>
              <w:spacing w:before="100"/>
            </w:pPr>
            <w:r>
              <w:t>Gewässerverunreinigung</w:t>
            </w:r>
          </w:p>
          <w:p w:rsidR="00551E52" w:rsidRDefault="00551E52">
            <w:pPr>
              <w:pStyle w:val="TabZelle"/>
              <w:spacing w:before="100"/>
            </w:pPr>
            <w:r>
              <w:t>Bodenverunreinigung</w:t>
            </w:r>
          </w:p>
          <w:p w:rsidR="00551E52" w:rsidRDefault="00551E52">
            <w:pPr>
              <w:pStyle w:val="TabZelle"/>
              <w:spacing w:before="100"/>
            </w:pPr>
            <w:r>
              <w:t>Luftverunreinigung</w:t>
            </w:r>
            <w:r>
              <w:rPr>
                <w:noProof/>
              </w:rPr>
              <w:t xml:space="preserve"> </w:t>
            </w:r>
          </w:p>
        </w:tc>
      </w:tr>
      <w:tr w:rsidR="00551E52">
        <w:trPr>
          <w:cantSplit/>
        </w:trPr>
        <w:tc>
          <w:tcPr>
            <w:tcW w:w="10276" w:type="dxa"/>
            <w:gridSpan w:val="4"/>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proofErr w:type="spellStart"/>
            <w:r>
              <w:t>SCHUTZMAßNAHMEN</w:t>
            </w:r>
            <w:proofErr w:type="spellEnd"/>
            <w:r>
              <w:t xml:space="preserve"> UND VERHALTENSREGELN</w:t>
            </w:r>
          </w:p>
        </w:tc>
      </w:tr>
      <w:tr w:rsidR="00551E52">
        <w:trPr>
          <w:cantSplit/>
        </w:trPr>
        <w:tc>
          <w:tcPr>
            <w:tcW w:w="921" w:type="dxa"/>
            <w:shd w:val="clear" w:color="auto" w:fill="FFFFFF"/>
          </w:tcPr>
          <w:p w:rsidR="00551E52" w:rsidRDefault="00182273">
            <w:pPr>
              <w:pStyle w:val="TabZelle"/>
              <w:jc w:val="center"/>
            </w:pPr>
            <w:r>
              <w:rPr>
                <w:noProof/>
              </w:rPr>
              <w:drawing>
                <wp:inline distT="0" distB="0" distL="0" distR="0">
                  <wp:extent cx="476250" cy="476250"/>
                  <wp:effectExtent l="0" t="0" r="0" b="0"/>
                  <wp:docPr id="64" name="Bild 64" descr="P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0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485775" cy="485775"/>
                  <wp:effectExtent l="0" t="0" r="0" b="0"/>
                  <wp:docPr id="65" name="Bild 65" descr="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485775" cy="485775"/>
                  <wp:effectExtent l="0" t="0" r="0" b="0"/>
                  <wp:docPr id="66" name="Bild 66" descr="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0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457200" cy="371475"/>
                  <wp:effectExtent l="0" t="0" r="0" b="0"/>
                  <wp:docPr id="67" name="Bild 67" descr="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efah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419100" cy="419100"/>
                  <wp:effectExtent l="0" t="0" r="0" b="0"/>
                  <wp:docPr id="68" name="Bild 68" descr="a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te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551E52" w:rsidRDefault="00551E52">
            <w:pPr>
              <w:pStyle w:val="TabZelle"/>
            </w:pPr>
          </w:p>
        </w:tc>
        <w:tc>
          <w:tcPr>
            <w:tcW w:w="9355" w:type="dxa"/>
            <w:gridSpan w:val="3"/>
            <w:shd w:val="clear" w:color="auto" w:fill="FFFFFF"/>
          </w:tcPr>
          <w:p w:rsidR="00551E52" w:rsidRDefault="00551E52">
            <w:pPr>
              <w:pStyle w:val="TabZelle"/>
            </w:pPr>
            <w:r>
              <w:t>Geschlossene, für nasse bzw. ölige Böden geeignete Schuhe tragen (S3 oder S5).</w:t>
            </w:r>
          </w:p>
          <w:p w:rsidR="00551E52" w:rsidRDefault="00551E52">
            <w:pPr>
              <w:pStyle w:val="TabZelle"/>
            </w:pPr>
            <w:r>
              <w:t>Weitere Schutzbekleidung je nach vorhandener Gefahr benutzen.</w:t>
            </w:r>
          </w:p>
          <w:p w:rsidR="00551E52" w:rsidRDefault="00551E52">
            <w:pPr>
              <w:pStyle w:val="TabZelle"/>
            </w:pPr>
            <w:r>
              <w:t>Keine Einstiegshilfen aus Aluminium benutzen.</w:t>
            </w:r>
          </w:p>
          <w:p w:rsidR="00551E52" w:rsidRDefault="00551E52">
            <w:pPr>
              <w:pStyle w:val="TabZelle"/>
            </w:pPr>
            <w:r>
              <w:t>Einhaltung von Schutzmaßnahmen gegen möglich vorhandene gesundheitsschädliche und brennbare Stoffe.</w:t>
            </w:r>
          </w:p>
          <w:p w:rsidR="00551E52" w:rsidRDefault="00551E52">
            <w:pPr>
              <w:pStyle w:val="TabZelle"/>
            </w:pPr>
            <w:r>
              <w:t>Gaswarnmessgerät beim Einsteigen mit sich führen.</w:t>
            </w:r>
          </w:p>
          <w:p w:rsidR="00551E52" w:rsidRDefault="00551E52">
            <w:pPr>
              <w:pStyle w:val="TabZelle"/>
            </w:pPr>
            <w:r>
              <w:t>Feuer, offenes Licht und Rauchen sind an Ölabscheideanlagen verboten.</w:t>
            </w:r>
          </w:p>
          <w:p w:rsidR="00551E52" w:rsidRDefault="00551E52">
            <w:pPr>
              <w:pStyle w:val="TabZelle"/>
            </w:pPr>
            <w:r>
              <w:t>Kein funkenschlagendes Werkzeug benutzen.</w:t>
            </w:r>
          </w:p>
          <w:p w:rsidR="00551E52" w:rsidRDefault="00551E52">
            <w:pPr>
              <w:pStyle w:val="TabZelle"/>
            </w:pPr>
            <w:r>
              <w:t>Essen und Trinken ist an Ölabscheideanlagen verboten.</w:t>
            </w:r>
          </w:p>
          <w:p w:rsidR="00551E52" w:rsidRDefault="00551E52">
            <w:pPr>
              <w:pStyle w:val="TabZelle"/>
            </w:pPr>
            <w:r>
              <w:t>Vor Pausen und nach Arbeitsende Hände gründlich mit Seife waschen, danach Haut mit Hautpflegemittel (siehe Hautschutzplan) behandeln.</w:t>
            </w:r>
          </w:p>
          <w:p w:rsidR="00551E52" w:rsidRDefault="00551E52">
            <w:pPr>
              <w:pStyle w:val="TabZelle"/>
            </w:pPr>
            <w:r>
              <w:t>Einhaltung der bei der Einweisung in die Ölabscheideanlage gegebenen Hinweise.</w:t>
            </w:r>
          </w:p>
          <w:p w:rsidR="00551E52" w:rsidRDefault="00551E52">
            <w:pPr>
              <w:pStyle w:val="TabZelle"/>
            </w:pPr>
            <w:r>
              <w:t xml:space="preserve">Beachtung aller Verbots-/Gebots- und Hinweiszeichen, die sich an der Ölabscheideanlage befinden. </w:t>
            </w:r>
          </w:p>
          <w:p w:rsidR="00551E52" w:rsidRDefault="00551E52">
            <w:pPr>
              <w:pStyle w:val="TabZelle"/>
            </w:pPr>
            <w:r>
              <w:t>Gefäße (mit und ohne Inhalt) vor möglichen Ölabscheidungen schützen.</w:t>
            </w:r>
          </w:p>
          <w:p w:rsidR="00551E52" w:rsidRDefault="00551E52">
            <w:pPr>
              <w:pStyle w:val="TabZelle"/>
            </w:pPr>
            <w:r>
              <w:t>Im Übrigen gelten die allgemein gültigen UVV (z. B. BGV C5 – Abwassertechnische Anlagen).</w:t>
            </w:r>
          </w:p>
          <w:p w:rsidR="00551E52" w:rsidRDefault="00551E52">
            <w:pPr>
              <w:pStyle w:val="TabZelle"/>
            </w:pPr>
            <w:r>
              <w:t>Bei Störungen an der Ölabscheideanlage unbedingt den Vorgesetzten verständigen.</w:t>
            </w:r>
          </w:p>
          <w:p w:rsidR="00551E52" w:rsidRDefault="00551E52">
            <w:pPr>
              <w:pStyle w:val="TabZelle"/>
            </w:pPr>
            <w:r>
              <w:t>Sind Geräte und Maschinen durch diese Ölabscheideanlage beschädigt worden, ebenfalls den Vorgesetzten verständigen</w:t>
            </w:r>
          </w:p>
          <w:p w:rsidR="00551E52" w:rsidRDefault="00551E52">
            <w:pPr>
              <w:pStyle w:val="TabZelle"/>
            </w:pPr>
            <w:r>
              <w:t>Im Brandfall Feuerwehr alarmieren; ggf. unter Eigensicherung Löschversuch mit vorhandenen Löschmitteln unternehmen</w:t>
            </w:r>
            <w:r>
              <w:rPr>
                <w:snapToGrid w:val="0"/>
              </w:rPr>
              <w:t>.</w:t>
            </w:r>
          </w:p>
        </w:tc>
      </w:tr>
    </w:tbl>
    <w:p w:rsidR="00551E52" w:rsidRDefault="00551E52">
      <w:pPr>
        <w:pStyle w:val="Vortab"/>
      </w:pPr>
      <w:r>
        <w:br w:type="page"/>
      </w:r>
    </w:p>
    <w:tbl>
      <w:tblPr>
        <w:tblW w:w="0" w:type="auto"/>
        <w:tblBorders>
          <w:top w:val="single" w:sz="48" w:space="0" w:color="0000FF"/>
          <w:left w:val="single" w:sz="48" w:space="0" w:color="0000FF"/>
          <w:bottom w:val="single" w:sz="48" w:space="0" w:color="0000FF"/>
          <w:right w:val="single" w:sz="48" w:space="0" w:color="0000FF"/>
        </w:tblBorders>
        <w:shd w:val="clear" w:color="auto" w:fill="FFFFFF"/>
        <w:tblLayout w:type="fixed"/>
        <w:tblCellMar>
          <w:left w:w="70" w:type="dxa"/>
          <w:right w:w="70" w:type="dxa"/>
        </w:tblCellMar>
        <w:tblLook w:val="0000" w:firstRow="0" w:lastRow="0" w:firstColumn="0" w:lastColumn="0" w:noHBand="0" w:noVBand="0"/>
      </w:tblPr>
      <w:tblGrid>
        <w:gridCol w:w="1063"/>
        <w:gridCol w:w="43"/>
        <w:gridCol w:w="9170"/>
      </w:tblGrid>
      <w:tr w:rsidR="00551E52">
        <w:trPr>
          <w:cantSplit/>
        </w:trPr>
        <w:tc>
          <w:tcPr>
            <w:tcW w:w="10276" w:type="dxa"/>
            <w:gridSpan w:val="3"/>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r>
              <w:lastRenderedPageBreak/>
              <w:t>VERHALTEN BEI STÖRUNGEN</w:t>
            </w:r>
          </w:p>
        </w:tc>
      </w:tr>
      <w:tr w:rsidR="00551E52">
        <w:trPr>
          <w:cantSplit/>
        </w:trPr>
        <w:tc>
          <w:tcPr>
            <w:tcW w:w="1063" w:type="dxa"/>
            <w:shd w:val="clear" w:color="auto" w:fill="FFFFFF"/>
          </w:tcPr>
          <w:p w:rsidR="00551E52" w:rsidRDefault="00551E52">
            <w:pPr>
              <w:pStyle w:val="TabZelle"/>
            </w:pPr>
          </w:p>
        </w:tc>
        <w:tc>
          <w:tcPr>
            <w:tcW w:w="9213" w:type="dxa"/>
            <w:gridSpan w:val="2"/>
            <w:shd w:val="clear" w:color="auto" w:fill="FFFFFF"/>
            <w:vAlign w:val="center"/>
          </w:tcPr>
          <w:p w:rsidR="00551E52" w:rsidRDefault="00551E52">
            <w:pPr>
              <w:pStyle w:val="TabZelle"/>
            </w:pPr>
          </w:p>
          <w:p w:rsidR="00551E52" w:rsidRDefault="00551E52">
            <w:pPr>
              <w:pStyle w:val="TabZelle"/>
            </w:pPr>
          </w:p>
        </w:tc>
      </w:tr>
      <w:tr w:rsidR="00551E52">
        <w:trPr>
          <w:cantSplit/>
          <w:trHeight w:val="339"/>
        </w:trPr>
        <w:tc>
          <w:tcPr>
            <w:tcW w:w="10276" w:type="dxa"/>
            <w:gridSpan w:val="3"/>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r>
              <w:t>VERHALTEN BEI UNFÄLLEN, ERSTE HILFE</w:t>
            </w:r>
          </w:p>
        </w:tc>
      </w:tr>
      <w:tr w:rsidR="00551E52">
        <w:trPr>
          <w:cantSplit/>
        </w:trPr>
        <w:tc>
          <w:tcPr>
            <w:tcW w:w="1106" w:type="dxa"/>
            <w:gridSpan w:val="2"/>
            <w:shd w:val="clear" w:color="auto" w:fill="FFFFFF"/>
          </w:tcPr>
          <w:p w:rsidR="00551E52" w:rsidRDefault="00182273">
            <w:pPr>
              <w:pStyle w:val="TabZelle"/>
              <w:jc w:val="center"/>
            </w:pPr>
            <w:r>
              <w:rPr>
                <w:noProof/>
              </w:rPr>
              <w:drawing>
                <wp:inline distT="0" distB="0" distL="0" distR="0">
                  <wp:extent cx="409575" cy="409575"/>
                  <wp:effectExtent l="0" t="0" r="0" b="0"/>
                  <wp:docPr id="69" name="Bild 69" descr="verhalten-bei-unfaellen-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verhalten-bei-unfaellen-80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551E52" w:rsidRDefault="00182273">
            <w:pPr>
              <w:pStyle w:val="TabZelle"/>
              <w:jc w:val="center"/>
            </w:pPr>
            <w:r>
              <w:rPr>
                <w:noProof/>
              </w:rPr>
              <mc:AlternateContent>
                <mc:Choice Requires="wpg">
                  <w:drawing>
                    <wp:inline distT="0" distB="0" distL="0" distR="0">
                      <wp:extent cx="411480" cy="389255"/>
                      <wp:effectExtent l="13335" t="8890" r="13335" b="11430"/>
                      <wp:docPr id="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389255"/>
                                <a:chOff x="43" y="787"/>
                                <a:chExt cx="78" cy="70"/>
                              </a:xfrm>
                            </wpg:grpSpPr>
                            <wps:wsp>
                              <wps:cNvPr id="8" name="Rectangle 73"/>
                              <wps:cNvSpPr>
                                <a:spLocks noChangeArrowheads="1"/>
                              </wps:cNvSpPr>
                              <wps:spPr bwMode="auto">
                                <a:xfrm>
                                  <a:off x="43" y="787"/>
                                  <a:ext cx="78" cy="7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wps:wsp>
                              <wps:cNvPr id="95" name="Rectangle 74"/>
                              <wps:cNvSpPr>
                                <a:spLocks noChangeArrowheads="1"/>
                              </wps:cNvSpPr>
                              <wps:spPr bwMode="auto">
                                <a:xfrm>
                                  <a:off x="54" y="811"/>
                                  <a:ext cx="57" cy="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Rectangle 75"/>
                              <wps:cNvSpPr>
                                <a:spLocks noChangeArrowheads="1"/>
                              </wps:cNvSpPr>
                              <wps:spPr bwMode="auto">
                                <a:xfrm>
                                  <a:off x="72" y="794"/>
                                  <a:ext cx="18" cy="53"/>
                                </a:xfrm>
                                <a:prstGeom prst="rect">
                                  <a:avLst/>
                                </a:prstGeom>
                                <a:solidFill>
                                  <a:srgbClr val="FFFFFF"/>
                                </a:solidFill>
                                <a:ln>
                                  <a:noFill/>
                                </a:ln>
                                <a:extLst>
                                  <a:ext uri="{91240B29-F687-4F45-9708-019B960494DF}">
                                    <a14:hiddenLine xmlns:a14="http://schemas.microsoft.com/office/drawing/2010/main" w="1">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DD15562" id="Group 72" o:spid="_x0000_s1026" style="width:32.4pt;height:30.65pt;mso-position-horizontal-relative:char;mso-position-vertical-relative:line" coordorigin="43,787" coordsize="7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">
                      <v:rect id="Rectangle 73" o:spid="_x0000_s1027" style="position:absolute;left:43;top:787;width:7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" fillcolor="green"/>
                      <v:rect id="Rectangle 74" o:spid="_x0000_s1028" style="position:absolute;left:54;top:811;width:5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cxAAAANsAAAAPAAAAZHJzL2Rvd25yZXYueG1sRI9Ba8JA&#10;FITvBf/D8oTemo0WSx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OcL7VzEAAAA2wAAAA8A&#10;AAAAAAAAAAAAAAAABwIAAGRycy9kb3ducmV2LnhtbFBLBQYAAAAAAwADALcAAAD4AgAAAAA=&#10;"/>
                      <v:rect id="Rectangle 75" o:spid="_x0000_s1029" style="position:absolute;left:72;top:794;width:1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" stroked="f" strokeweight="3e-5mm"/>
                      <w10:anchorlock/>
                    </v:group>
                  </w:pict>
                </mc:Fallback>
              </mc:AlternateContent>
            </w:r>
          </w:p>
        </w:tc>
        <w:tc>
          <w:tcPr>
            <w:tcW w:w="9170" w:type="dxa"/>
            <w:shd w:val="clear" w:color="auto" w:fill="FFFFFF"/>
          </w:tcPr>
          <w:p w:rsidR="00551E52" w:rsidRDefault="00551E52">
            <w:pPr>
              <w:pStyle w:val="TabZelle"/>
            </w:pPr>
            <w:r>
              <w:t>Unfallstelle absichern.</w:t>
            </w:r>
          </w:p>
          <w:p w:rsidR="00551E52" w:rsidRDefault="00551E52">
            <w:pPr>
              <w:pStyle w:val="TabZelle"/>
            </w:pPr>
            <w:r>
              <w:t>Bei GGVS Unfallmerkblatt beachten.</w:t>
            </w:r>
          </w:p>
          <w:p w:rsidR="00551E52" w:rsidRDefault="00551E52">
            <w:pPr>
              <w:pStyle w:val="TabZelle"/>
            </w:pPr>
            <w:r>
              <w:t>Je nach Art der Verletzung Erste Hilfe leisten.</w:t>
            </w:r>
          </w:p>
          <w:p w:rsidR="00551E52" w:rsidRDefault="00551E52">
            <w:pPr>
              <w:pStyle w:val="TabZelle"/>
            </w:pPr>
            <w:r>
              <w:t>Eintreffendes Hilfspersonal auf eventuell bestehende Gefahren hinweisen.</w:t>
            </w:r>
          </w:p>
          <w:p w:rsidR="00551E52" w:rsidRDefault="00551E52">
            <w:pPr>
              <w:pStyle w:val="TabZelle"/>
            </w:pPr>
            <w:r>
              <w:t>Vorgesetzten der Ölabscheideanlage informieren und hinzuziehen</w:t>
            </w:r>
          </w:p>
        </w:tc>
      </w:tr>
      <w:tr w:rsidR="00551E52">
        <w:trPr>
          <w:cantSplit/>
        </w:trPr>
        <w:tc>
          <w:tcPr>
            <w:tcW w:w="10276" w:type="dxa"/>
            <w:gridSpan w:val="3"/>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r>
              <w:t>INSTANDHALTUNG UND ENTSORGUNG</w:t>
            </w:r>
          </w:p>
        </w:tc>
      </w:tr>
      <w:tr w:rsidR="00551E52">
        <w:trPr>
          <w:cantSplit/>
        </w:trPr>
        <w:tc>
          <w:tcPr>
            <w:tcW w:w="1106" w:type="dxa"/>
            <w:gridSpan w:val="2"/>
            <w:shd w:val="clear" w:color="auto" w:fill="FFFFFF"/>
          </w:tcPr>
          <w:p w:rsidR="00551E52" w:rsidRDefault="00182273">
            <w:pPr>
              <w:pStyle w:val="TabZelle"/>
              <w:jc w:val="center"/>
            </w:pPr>
            <w:r>
              <w:rPr>
                <w:noProof/>
              </w:rPr>
              <w:drawing>
                <wp:inline distT="0" distB="0" distL="0" distR="0">
                  <wp:extent cx="581025" cy="133350"/>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1025" cy="133350"/>
                          </a:xfrm>
                          <a:prstGeom prst="rect">
                            <a:avLst/>
                          </a:prstGeom>
                          <a:noFill/>
                          <a:ln>
                            <a:noFill/>
                          </a:ln>
                        </pic:spPr>
                      </pic:pic>
                    </a:graphicData>
                  </a:graphic>
                </wp:inline>
              </w:drawing>
            </w:r>
          </w:p>
        </w:tc>
        <w:tc>
          <w:tcPr>
            <w:tcW w:w="9170" w:type="dxa"/>
            <w:shd w:val="clear" w:color="auto" w:fill="FFFFFF"/>
          </w:tcPr>
          <w:p w:rsidR="00551E52" w:rsidRDefault="00551E52">
            <w:pPr>
              <w:pStyle w:val="TabZelle"/>
            </w:pPr>
            <w:r>
              <w:t>Der Leichtflüssigkeitsabscheider ist durch regelmäßige Instandhaltung und Pflege in einem betriebssicheren Zustand zu halten.</w:t>
            </w:r>
          </w:p>
          <w:p w:rsidR="00551E52" w:rsidRDefault="00551E52">
            <w:pPr>
              <w:pStyle w:val="TabZelle"/>
            </w:pPr>
            <w:r>
              <w:t xml:space="preserve">Öle nicht in die Kanalisation einleiten, nur nach Anweisung </w:t>
            </w:r>
            <w:proofErr w:type="gramStart"/>
            <w:r>
              <w:t>des Vorgesetzen</w:t>
            </w:r>
            <w:proofErr w:type="gramEnd"/>
            <w:r>
              <w:t xml:space="preserve"> entsorgen.</w:t>
            </w:r>
          </w:p>
          <w:p w:rsidR="00551E52" w:rsidRDefault="00551E52">
            <w:pPr>
              <w:pStyle w:val="TabZelle"/>
            </w:pPr>
            <w:r>
              <w:t>Ungebrauchte Öle zur sicheren Lagerung geben</w:t>
            </w:r>
          </w:p>
          <w:p w:rsidR="00551E52" w:rsidRDefault="00551E52">
            <w:pPr>
              <w:pStyle w:val="TabZelle"/>
            </w:pPr>
            <w:r>
              <w:t>Arbeitsgeräte nach der Arbeit reinigen und für den nächsten Tag bereitlegen.</w:t>
            </w:r>
          </w:p>
        </w:tc>
      </w:tr>
      <w:tr w:rsidR="00551E52">
        <w:trPr>
          <w:cantSplit/>
        </w:trPr>
        <w:tc>
          <w:tcPr>
            <w:tcW w:w="10276" w:type="dxa"/>
            <w:gridSpan w:val="3"/>
            <w:shd w:val="clear" w:color="auto" w:fill="FFFFFF"/>
          </w:tcPr>
          <w:p w:rsidR="00551E52" w:rsidRDefault="00551E52">
            <w:pPr>
              <w:pStyle w:val="TitelOhne"/>
              <w:pBdr>
                <w:top w:val="single" w:sz="48" w:space="0" w:color="0000FF"/>
                <w:left w:val="single" w:sz="48" w:space="0" w:color="0000FF"/>
                <w:bottom w:val="single" w:sz="48" w:space="0" w:color="0000FF"/>
                <w:right w:val="single" w:sz="48" w:space="0" w:color="0000FF"/>
              </w:pBdr>
            </w:pPr>
            <w:r>
              <w:t>FOLGEN DER NICHTBEACHTUNG</w:t>
            </w:r>
          </w:p>
        </w:tc>
      </w:tr>
      <w:tr w:rsidR="00551E52">
        <w:trPr>
          <w:cantSplit/>
        </w:trPr>
        <w:tc>
          <w:tcPr>
            <w:tcW w:w="1106" w:type="dxa"/>
            <w:gridSpan w:val="2"/>
            <w:shd w:val="clear" w:color="auto" w:fill="FFFFFF"/>
          </w:tcPr>
          <w:p w:rsidR="00551E52" w:rsidRDefault="00551E52">
            <w:pPr>
              <w:pStyle w:val="TabZelle"/>
            </w:pPr>
          </w:p>
        </w:tc>
        <w:tc>
          <w:tcPr>
            <w:tcW w:w="9170" w:type="dxa"/>
            <w:shd w:val="clear" w:color="auto" w:fill="FFFFFF"/>
          </w:tcPr>
          <w:p w:rsidR="00551E52" w:rsidRDefault="00551E52">
            <w:pPr>
              <w:pStyle w:val="TabZelle"/>
            </w:pPr>
            <w:r>
              <w:t>Verletzung, Erkrankung, schwere bis tödliche Unfälle</w:t>
            </w:r>
          </w:p>
        </w:tc>
      </w:tr>
    </w:tbl>
    <w:p w:rsidR="00551E52" w:rsidRDefault="00551E52">
      <w:pPr>
        <w:pStyle w:val="Vortab"/>
      </w:pPr>
    </w:p>
    <w:p w:rsidR="00551E52" w:rsidRDefault="00551E52">
      <w:pPr>
        <w:pStyle w:val="Vortab"/>
      </w:pPr>
      <w:r>
        <w:br w:type="page"/>
      </w:r>
    </w:p>
    <w:tbl>
      <w:tblPr>
        <w:tblW w:w="10291" w:type="dxa"/>
        <w:jc w:val="center"/>
        <w:tblBorders>
          <w:top w:val="single" w:sz="48" w:space="0" w:color="FF6600"/>
          <w:left w:val="single" w:sz="48" w:space="0" w:color="FF6600"/>
          <w:bottom w:val="single" w:sz="48" w:space="0" w:color="FF6600"/>
          <w:right w:val="single" w:sz="48" w:space="0" w:color="FF6600"/>
        </w:tblBorders>
        <w:tblLayout w:type="fixed"/>
        <w:tblCellMar>
          <w:left w:w="70" w:type="dxa"/>
          <w:right w:w="70" w:type="dxa"/>
        </w:tblCellMar>
        <w:tblLook w:val="0000" w:firstRow="0" w:lastRow="0" w:firstColumn="0" w:lastColumn="0" w:noHBand="0" w:noVBand="0"/>
      </w:tblPr>
      <w:tblGrid>
        <w:gridCol w:w="10"/>
        <w:gridCol w:w="979"/>
        <w:gridCol w:w="282"/>
        <w:gridCol w:w="7452"/>
        <w:gridCol w:w="1556"/>
        <w:gridCol w:w="12"/>
      </w:tblGrid>
      <w:tr w:rsidR="00551E52">
        <w:trPr>
          <w:gridAfter w:val="1"/>
          <w:wAfter w:w="12" w:type="dxa"/>
          <w:cantSplit/>
          <w:trHeight w:val="1108"/>
          <w:jc w:val="center"/>
        </w:trPr>
        <w:tc>
          <w:tcPr>
            <w:tcW w:w="1271" w:type="dxa"/>
            <w:gridSpan w:val="3"/>
          </w:tcPr>
          <w:p w:rsidR="00551E52" w:rsidRDefault="00551E52">
            <w:pPr>
              <w:pStyle w:val="TabZelleUeber"/>
            </w:pPr>
            <w:proofErr w:type="spellStart"/>
            <w:r>
              <w:lastRenderedPageBreak/>
              <w:t>BwDLZ</w:t>
            </w:r>
            <w:proofErr w:type="spellEnd"/>
          </w:p>
        </w:tc>
        <w:tc>
          <w:tcPr>
            <w:tcW w:w="7452" w:type="dxa"/>
          </w:tcPr>
          <w:p w:rsidR="00551E52" w:rsidRDefault="00551E52">
            <w:pPr>
              <w:pStyle w:val="TabZelle"/>
              <w:jc w:val="center"/>
              <w:rPr>
                <w:sz w:val="20"/>
              </w:rPr>
            </w:pPr>
            <w:r>
              <w:rPr>
                <w:b/>
                <w:spacing w:val="60"/>
                <w:sz w:val="26"/>
              </w:rPr>
              <w:t>MUSTERBETRIEBSANWEISUNG</w:t>
            </w:r>
            <w:r>
              <w:rPr>
                <w:b/>
                <w:spacing w:val="60"/>
                <w:sz w:val="26"/>
              </w:rPr>
              <w:br/>
            </w:r>
            <w:r>
              <w:t>gemäß § 14 Gefahrstoffverordnung über den Umgang mit Gefahrstoffen für</w:t>
            </w:r>
            <w:r>
              <w:br/>
            </w:r>
          </w:p>
        </w:tc>
        <w:tc>
          <w:tcPr>
            <w:tcW w:w="1556" w:type="dxa"/>
          </w:tcPr>
          <w:p w:rsidR="00551E52" w:rsidRDefault="00551E52">
            <w:pPr>
              <w:pStyle w:val="TabZelleUeber"/>
            </w:pPr>
            <w:r>
              <w:t>Stand</w:t>
            </w:r>
            <w:bookmarkStart w:id="114" w:name="StandDin"/>
            <w:bookmarkEnd w:id="114"/>
            <w:r>
              <w:t>:</w:t>
            </w:r>
          </w:p>
          <w:p w:rsidR="00551E52" w:rsidRDefault="00551E52">
            <w:pPr>
              <w:pStyle w:val="TabZelleUeber"/>
            </w:pPr>
            <w:r>
              <w:t>Unterschrift:</w:t>
            </w:r>
          </w:p>
        </w:tc>
      </w:tr>
      <w:tr w:rsidR="00551E52">
        <w:trPr>
          <w:gridAfter w:val="1"/>
          <w:wAfter w:w="12" w:type="dxa"/>
          <w:cantSplit/>
          <w:jc w:val="center"/>
        </w:trPr>
        <w:tc>
          <w:tcPr>
            <w:tcW w:w="10279" w:type="dxa"/>
            <w:gridSpan w:val="5"/>
          </w:tcPr>
          <w:p w:rsidR="00551E52" w:rsidRDefault="00551E52">
            <w:pPr>
              <w:pStyle w:val="Formatvorlage23"/>
            </w:pPr>
            <w:r>
              <w:t>GEFAHRSTOFFBEZEICHNUNG</w:t>
            </w:r>
          </w:p>
        </w:tc>
      </w:tr>
      <w:tr w:rsidR="00551E52">
        <w:trPr>
          <w:gridAfter w:val="1"/>
          <w:wAfter w:w="12" w:type="dxa"/>
          <w:cantSplit/>
          <w:jc w:val="center"/>
        </w:trPr>
        <w:tc>
          <w:tcPr>
            <w:tcW w:w="10279" w:type="dxa"/>
            <w:gridSpan w:val="5"/>
          </w:tcPr>
          <w:p w:rsidR="00551E52" w:rsidRDefault="00551E52">
            <w:pPr>
              <w:pStyle w:val="Titel"/>
              <w:rPr>
                <w:sz w:val="20"/>
                <w:lang w:val="en-US"/>
              </w:rPr>
            </w:pPr>
            <w:proofErr w:type="spellStart"/>
            <w:r>
              <w:rPr>
                <w:lang w:val="en-US"/>
              </w:rPr>
              <w:t>Methan</w:t>
            </w:r>
            <w:proofErr w:type="spellEnd"/>
            <w:r>
              <w:rPr>
                <w:lang w:val="en-US"/>
              </w:rPr>
              <w:t xml:space="preserve"> </w:t>
            </w:r>
            <w:r>
              <w:rPr>
                <w:sz w:val="20"/>
                <w:lang w:val="en-US"/>
              </w:rPr>
              <w:t>(CAS-</w:t>
            </w:r>
            <w:proofErr w:type="spellStart"/>
            <w:r>
              <w:rPr>
                <w:sz w:val="20"/>
                <w:lang w:val="en-US"/>
              </w:rPr>
              <w:t>Nr</w:t>
            </w:r>
            <w:proofErr w:type="spellEnd"/>
            <w:r>
              <w:rPr>
                <w:sz w:val="20"/>
                <w:lang w:val="en-US"/>
              </w:rPr>
              <w:t>.: 74-82-8; EG-</w:t>
            </w:r>
            <w:proofErr w:type="spellStart"/>
            <w:r>
              <w:rPr>
                <w:sz w:val="20"/>
                <w:lang w:val="en-US"/>
              </w:rPr>
              <w:t>Nr</w:t>
            </w:r>
            <w:proofErr w:type="spellEnd"/>
            <w:r>
              <w:rPr>
                <w:sz w:val="20"/>
                <w:lang w:val="en-US"/>
              </w:rPr>
              <w:t>.: 200-812-7)</w:t>
            </w:r>
          </w:p>
          <w:p w:rsidR="00551E52" w:rsidRDefault="00551E52">
            <w:pPr>
              <w:pStyle w:val="Titel"/>
              <w:tabs>
                <w:tab w:val="left" w:pos="3120"/>
                <w:tab w:val="left" w:pos="6805"/>
              </w:tabs>
              <w:rPr>
                <w:b w:val="0"/>
                <w:sz w:val="20"/>
              </w:rPr>
            </w:pPr>
            <w:r>
              <w:rPr>
                <w:sz w:val="20"/>
              </w:rPr>
              <w:t>Form:</w:t>
            </w:r>
            <w:r>
              <w:rPr>
                <w:b w:val="0"/>
                <w:sz w:val="20"/>
              </w:rPr>
              <w:t xml:space="preserve"> Gas</w:t>
            </w:r>
            <w:r>
              <w:rPr>
                <w:b w:val="0"/>
                <w:sz w:val="20"/>
              </w:rPr>
              <w:tab/>
            </w:r>
            <w:r>
              <w:rPr>
                <w:sz w:val="20"/>
              </w:rPr>
              <w:t>Farbe:</w:t>
            </w:r>
            <w:r>
              <w:rPr>
                <w:b w:val="0"/>
                <w:sz w:val="20"/>
              </w:rPr>
              <w:t xml:space="preserve"> Farblos</w:t>
            </w:r>
            <w:r>
              <w:rPr>
                <w:b w:val="0"/>
                <w:sz w:val="20"/>
              </w:rPr>
              <w:tab/>
            </w:r>
            <w:r>
              <w:rPr>
                <w:sz w:val="20"/>
              </w:rPr>
              <w:t>Geruch:</w:t>
            </w:r>
            <w:r>
              <w:rPr>
                <w:b w:val="0"/>
                <w:sz w:val="20"/>
              </w:rPr>
              <w:t xml:space="preserve"> Geruchlos</w:t>
            </w:r>
          </w:p>
        </w:tc>
      </w:tr>
      <w:tr w:rsidR="00551E52">
        <w:trPr>
          <w:gridAfter w:val="1"/>
          <w:wAfter w:w="12" w:type="dxa"/>
          <w:cantSplit/>
          <w:jc w:val="center"/>
        </w:trPr>
        <w:tc>
          <w:tcPr>
            <w:tcW w:w="10279" w:type="dxa"/>
            <w:gridSpan w:val="5"/>
          </w:tcPr>
          <w:p w:rsidR="00551E52" w:rsidRDefault="00551E52">
            <w:pPr>
              <w:pStyle w:val="Formatvorlage23"/>
            </w:pPr>
            <w:r>
              <w:t>GEFAHREN FÜR MENSCH UND UMWELT</w:t>
            </w:r>
          </w:p>
        </w:tc>
      </w:tr>
      <w:tr w:rsidR="00551E52">
        <w:tblPrEx>
          <w:tblCellMar>
            <w:left w:w="71" w:type="dxa"/>
            <w:right w:w="71" w:type="dxa"/>
          </w:tblCellMar>
        </w:tblPrEx>
        <w:trPr>
          <w:gridAfter w:val="1"/>
          <w:wAfter w:w="12" w:type="dxa"/>
          <w:cantSplit/>
          <w:jc w:val="center"/>
        </w:trPr>
        <w:tc>
          <w:tcPr>
            <w:tcW w:w="989" w:type="dxa"/>
            <w:gridSpan w:val="2"/>
          </w:tcPr>
          <w:p w:rsidR="00551E52" w:rsidRDefault="00182273">
            <w:pPr>
              <w:pStyle w:val="TabZelle"/>
              <w:jc w:val="center"/>
            </w:pPr>
            <w:r>
              <w:rPr>
                <w:noProof/>
              </w:rPr>
              <w:drawing>
                <wp:inline distT="0" distB="0" distL="0" distR="0">
                  <wp:extent cx="504825" cy="504825"/>
                  <wp:effectExtent l="0" t="0" r="0" b="0"/>
                  <wp:docPr id="71" name="Bild 71" descr="hochentzün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ochentzündlic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9290" w:type="dxa"/>
            <w:gridSpan w:val="3"/>
          </w:tcPr>
          <w:p w:rsidR="00551E52" w:rsidRDefault="00551E52">
            <w:pPr>
              <w:pStyle w:val="TabZelle"/>
            </w:pPr>
            <w:r>
              <w:t>R 12 Hochentzündlich</w:t>
            </w:r>
          </w:p>
          <w:p w:rsidR="00551E52" w:rsidRDefault="00551E52">
            <w:pPr>
              <w:pStyle w:val="TabZelle"/>
            </w:pPr>
            <w:r>
              <w:t>Einatmen kann zu Gesundheitsschäden führen. Kann Schwindel und Kopfschmerzen hervorrufen.</w:t>
            </w:r>
          </w:p>
          <w:p w:rsidR="00551E52" w:rsidRDefault="00551E52">
            <w:pPr>
              <w:pStyle w:val="TabZelle"/>
            </w:pPr>
            <w:r>
              <w:t>Erstickungsgefahr – Bei ausreichender Konzentration kann Atemstillstand durch Sauerstoffmangel eintreten.</w:t>
            </w:r>
          </w:p>
        </w:tc>
      </w:tr>
      <w:tr w:rsidR="00551E52">
        <w:trPr>
          <w:gridAfter w:val="1"/>
          <w:wAfter w:w="12" w:type="dxa"/>
          <w:cantSplit/>
          <w:jc w:val="center"/>
        </w:trPr>
        <w:tc>
          <w:tcPr>
            <w:tcW w:w="10279" w:type="dxa"/>
            <w:gridSpan w:val="5"/>
          </w:tcPr>
          <w:p w:rsidR="00551E52" w:rsidRDefault="00551E52">
            <w:pPr>
              <w:pStyle w:val="Formatvorlage23"/>
            </w:pPr>
            <w:r>
              <w:t>SCHUTZMASSNAHMEN UND VERHALTENSREGELN</w:t>
            </w:r>
          </w:p>
        </w:tc>
      </w:tr>
      <w:tr w:rsidR="00551E52">
        <w:tblPrEx>
          <w:tblCellMar>
            <w:left w:w="71" w:type="dxa"/>
            <w:right w:w="71" w:type="dxa"/>
          </w:tblCellMar>
        </w:tblPrEx>
        <w:trPr>
          <w:gridAfter w:val="1"/>
          <w:wAfter w:w="12" w:type="dxa"/>
          <w:cantSplit/>
          <w:jc w:val="center"/>
        </w:trPr>
        <w:tc>
          <w:tcPr>
            <w:tcW w:w="989" w:type="dxa"/>
            <w:gridSpan w:val="2"/>
          </w:tcPr>
          <w:p w:rsidR="00551E52" w:rsidRDefault="00182273">
            <w:pPr>
              <w:pStyle w:val="TabZelle"/>
              <w:jc w:val="center"/>
            </w:pPr>
            <w:r>
              <w:rPr>
                <w:noProof/>
              </w:rPr>
              <w:drawing>
                <wp:inline distT="0" distB="0" distL="0" distR="0">
                  <wp:extent cx="457200" cy="457200"/>
                  <wp:effectExtent l="0" t="0" r="0"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466725" cy="466725"/>
                  <wp:effectExtent l="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466725" cy="466725"/>
                  <wp:effectExtent l="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447675" cy="447675"/>
                  <wp:effectExtent l="0" t="0" r="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9290" w:type="dxa"/>
            <w:gridSpan w:val="3"/>
          </w:tcPr>
          <w:p w:rsidR="00551E52" w:rsidRDefault="00551E52">
            <w:pPr>
              <w:pStyle w:val="TabZelle"/>
            </w:pPr>
            <w:r>
              <w:t>Von Zündquellen fernhalten, nicht rauchen, keine offene Flamme. Schlag und Reibung vermeiden. Nur funkenfreies und ex-geschütztes Werkzeug verwenden.</w:t>
            </w:r>
          </w:p>
          <w:p w:rsidR="00551E52" w:rsidRDefault="00551E52">
            <w:pPr>
              <w:pStyle w:val="TabZelle"/>
            </w:pPr>
            <w:r>
              <w:t>Berührung mit Haut und Augen vermeiden.</w:t>
            </w:r>
          </w:p>
          <w:p w:rsidR="00551E52" w:rsidRDefault="00551E52">
            <w:pPr>
              <w:pStyle w:val="TabZelle"/>
            </w:pPr>
            <w:r>
              <w:t>Nach Arbeitsende und vor jeder Pause Hände gründlich reinigen.</w:t>
            </w:r>
          </w:p>
          <w:p w:rsidR="00551E52" w:rsidRDefault="00551E52">
            <w:pPr>
              <w:pStyle w:val="TabZelle"/>
            </w:pPr>
            <w:r>
              <w:t>Hautschutzmittel gemäß Hautschutzplan verwenden.</w:t>
            </w:r>
          </w:p>
          <w:p w:rsidR="00551E52" w:rsidRDefault="00551E52">
            <w:pPr>
              <w:pStyle w:val="TabZelle"/>
            </w:pPr>
            <w:r>
              <w:t>Bei der Arbeit nicht essen und trinken</w:t>
            </w:r>
          </w:p>
          <w:p w:rsidR="00551E52" w:rsidRDefault="00551E52">
            <w:pPr>
              <w:pStyle w:val="TabZelle"/>
            </w:pPr>
            <w:r>
              <w:t>Vor dem Einstieg in umschlossene Räume von abwassertechnischen Anlagen ist zu prüfen, ob keine gefährliche Atmosphäre vorhanden ist.</w:t>
            </w:r>
          </w:p>
          <w:p w:rsidR="00551E52" w:rsidRDefault="00551E52">
            <w:pPr>
              <w:pStyle w:val="TabZelle"/>
            </w:pPr>
            <w:r>
              <w:t>Der Einsteigende hat ein Rettungsgeschirr anzulegen und ist mit einem Seil von oben zu sichern. Rettungsgerät ist am Einstiegsort bereitzuhalten.</w:t>
            </w:r>
          </w:p>
          <w:p w:rsidR="00551E52" w:rsidRDefault="00551E52">
            <w:pPr>
              <w:pStyle w:val="TabZelle"/>
            </w:pPr>
            <w:r>
              <w:t>Während des Aufenthalts in umschlossenen Räumen abwassertechnischer Anlagen ist die Atmosphäre ständig zu überwachen.</w:t>
            </w:r>
          </w:p>
        </w:tc>
      </w:tr>
      <w:tr w:rsidR="00551E52">
        <w:trPr>
          <w:gridBefore w:val="1"/>
          <w:wBefore w:w="10" w:type="dxa"/>
          <w:cantSplit/>
          <w:jc w:val="center"/>
        </w:trPr>
        <w:tc>
          <w:tcPr>
            <w:tcW w:w="10281" w:type="dxa"/>
            <w:gridSpan w:val="5"/>
          </w:tcPr>
          <w:p w:rsidR="00551E52" w:rsidRDefault="00551E52">
            <w:pPr>
              <w:pStyle w:val="Formatvorlage23"/>
              <w:rPr>
                <w:b w:val="0"/>
                <w:highlight w:val="blue"/>
              </w:rPr>
            </w:pPr>
            <w:r>
              <w:t>VERHALTEN IM GEFAHRFALL</w:t>
            </w:r>
          </w:p>
        </w:tc>
      </w:tr>
      <w:tr w:rsidR="00551E52">
        <w:tblPrEx>
          <w:tblCellMar>
            <w:left w:w="71" w:type="dxa"/>
            <w:right w:w="71" w:type="dxa"/>
          </w:tblCellMar>
        </w:tblPrEx>
        <w:trPr>
          <w:gridAfter w:val="1"/>
          <w:wAfter w:w="12" w:type="dxa"/>
          <w:cantSplit/>
          <w:jc w:val="center"/>
        </w:trPr>
        <w:tc>
          <w:tcPr>
            <w:tcW w:w="989" w:type="dxa"/>
            <w:gridSpan w:val="2"/>
          </w:tcPr>
          <w:p w:rsidR="00551E52" w:rsidRDefault="00182273">
            <w:pPr>
              <w:pStyle w:val="TabZelle"/>
              <w:jc w:val="center"/>
            </w:pPr>
            <w:r>
              <w:rPr>
                <w:noProof/>
              </w:rPr>
              <w:drawing>
                <wp:inline distT="0" distB="0" distL="0" distR="0">
                  <wp:extent cx="476250" cy="476250"/>
                  <wp:effectExtent l="0" t="0" r="0" b="0"/>
                  <wp:docPr id="76" name="Bild 76" descr="a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te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9290" w:type="dxa"/>
            <w:gridSpan w:val="3"/>
          </w:tcPr>
          <w:p w:rsidR="00551E52" w:rsidRDefault="00551E52">
            <w:pPr>
              <w:pStyle w:val="TabZelle"/>
            </w:pPr>
            <w:r>
              <w:t>Bei Anzeige einer gefährlichen Atmosphäre ist der Selbstretter zu aktivieren und die abwassertechnische Anlage sofort zu verlassen.</w:t>
            </w:r>
          </w:p>
        </w:tc>
      </w:tr>
      <w:tr w:rsidR="00551E52">
        <w:tblPrEx>
          <w:tblCellMar>
            <w:left w:w="71" w:type="dxa"/>
            <w:right w:w="71" w:type="dxa"/>
          </w:tblCellMar>
        </w:tblPrEx>
        <w:trPr>
          <w:gridBefore w:val="1"/>
          <w:wBefore w:w="10" w:type="dxa"/>
          <w:cantSplit/>
          <w:jc w:val="center"/>
        </w:trPr>
        <w:tc>
          <w:tcPr>
            <w:tcW w:w="10281" w:type="dxa"/>
            <w:gridSpan w:val="5"/>
          </w:tcPr>
          <w:p w:rsidR="00551E52" w:rsidRDefault="00551E52">
            <w:pPr>
              <w:pStyle w:val="Formatvorlage23"/>
            </w:pPr>
            <w:r>
              <w:t>ERSTE HILFE</w:t>
            </w:r>
          </w:p>
        </w:tc>
      </w:tr>
      <w:tr w:rsidR="00551E52">
        <w:tblPrEx>
          <w:tblCellMar>
            <w:left w:w="71" w:type="dxa"/>
            <w:right w:w="71" w:type="dxa"/>
          </w:tblCellMar>
        </w:tblPrEx>
        <w:trPr>
          <w:gridAfter w:val="1"/>
          <w:wAfter w:w="12" w:type="dxa"/>
          <w:cantSplit/>
          <w:jc w:val="center"/>
        </w:trPr>
        <w:tc>
          <w:tcPr>
            <w:tcW w:w="989" w:type="dxa"/>
            <w:gridSpan w:val="2"/>
          </w:tcPr>
          <w:p w:rsidR="00551E52" w:rsidRDefault="00182273">
            <w:pPr>
              <w:pStyle w:val="TabZelle"/>
              <w:jc w:val="center"/>
              <w:rPr>
                <w:b/>
                <w:sz w:val="24"/>
              </w:rPr>
            </w:pPr>
            <w:r>
              <w:rPr>
                <w:noProof/>
              </w:rPr>
              <w:drawing>
                <wp:inline distT="0" distB="0" distL="0" distR="0">
                  <wp:extent cx="495300" cy="495300"/>
                  <wp:effectExtent l="0" t="0" r="0" b="0"/>
                  <wp:docPr id="77" name="Bild 77" descr="ersthel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rsthelf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9290" w:type="dxa"/>
            <w:gridSpan w:val="3"/>
          </w:tcPr>
          <w:p w:rsidR="00551E52" w:rsidRDefault="00551E52">
            <w:pPr>
              <w:pStyle w:val="TabZelle"/>
            </w:pPr>
            <w:r>
              <w:t>Ersthelfer:</w:t>
            </w:r>
          </w:p>
          <w:p w:rsidR="00551E52" w:rsidRDefault="00551E52">
            <w:pPr>
              <w:pStyle w:val="TabZelle"/>
            </w:pPr>
          </w:p>
          <w:p w:rsidR="00551E52" w:rsidRDefault="00551E52">
            <w:pPr>
              <w:pStyle w:val="TabZelle"/>
            </w:pPr>
            <w:r>
              <w:t>Unfalltelefon:</w:t>
            </w:r>
          </w:p>
          <w:p w:rsidR="00551E52" w:rsidRDefault="00551E52">
            <w:pPr>
              <w:pStyle w:val="TabZelle"/>
            </w:pPr>
          </w:p>
          <w:p w:rsidR="00551E52" w:rsidRDefault="00551E52">
            <w:pPr>
              <w:pStyle w:val="TabZelle"/>
            </w:pPr>
            <w:r>
              <w:t>Zuständiger Arzt:</w:t>
            </w:r>
          </w:p>
          <w:p w:rsidR="00551E52" w:rsidRDefault="00551E52">
            <w:pPr>
              <w:pStyle w:val="TabZelle"/>
            </w:pPr>
          </w:p>
        </w:tc>
      </w:tr>
      <w:tr w:rsidR="00551E52">
        <w:trPr>
          <w:gridAfter w:val="1"/>
          <w:wAfter w:w="12" w:type="dxa"/>
          <w:cantSplit/>
          <w:jc w:val="center"/>
        </w:trPr>
        <w:tc>
          <w:tcPr>
            <w:tcW w:w="10279" w:type="dxa"/>
            <w:gridSpan w:val="5"/>
          </w:tcPr>
          <w:p w:rsidR="00551E52" w:rsidRDefault="00551E52">
            <w:pPr>
              <w:pStyle w:val="Formatvorlage23"/>
            </w:pPr>
            <w:r>
              <w:t>SACHGERECHTE ENTSORGUNG</w:t>
            </w:r>
          </w:p>
        </w:tc>
      </w:tr>
      <w:tr w:rsidR="00551E52">
        <w:tblPrEx>
          <w:tblCellMar>
            <w:left w:w="71" w:type="dxa"/>
            <w:right w:w="71" w:type="dxa"/>
          </w:tblCellMar>
        </w:tblPrEx>
        <w:trPr>
          <w:gridAfter w:val="1"/>
          <w:wAfter w:w="12" w:type="dxa"/>
          <w:cantSplit/>
          <w:jc w:val="center"/>
        </w:trPr>
        <w:tc>
          <w:tcPr>
            <w:tcW w:w="989" w:type="dxa"/>
            <w:gridSpan w:val="2"/>
          </w:tcPr>
          <w:p w:rsidR="00551E52" w:rsidRDefault="00551E52">
            <w:pPr>
              <w:pStyle w:val="TabZelle"/>
            </w:pPr>
          </w:p>
        </w:tc>
        <w:tc>
          <w:tcPr>
            <w:tcW w:w="9290" w:type="dxa"/>
            <w:gridSpan w:val="3"/>
          </w:tcPr>
          <w:p w:rsidR="00551E52" w:rsidRDefault="00551E52">
            <w:pPr>
              <w:pStyle w:val="TabZelle"/>
            </w:pPr>
          </w:p>
          <w:p w:rsidR="00551E52" w:rsidRDefault="00551E52">
            <w:pPr>
              <w:pStyle w:val="TabZelle"/>
            </w:pPr>
          </w:p>
          <w:p w:rsidR="00551E52" w:rsidRDefault="00551E52">
            <w:pPr>
              <w:pStyle w:val="TabZelle"/>
            </w:pPr>
          </w:p>
        </w:tc>
      </w:tr>
    </w:tbl>
    <w:p w:rsidR="00551E52" w:rsidRDefault="00551E52">
      <w:pPr>
        <w:pStyle w:val="Vortab"/>
      </w:pPr>
      <w:r>
        <w:br w:type="page"/>
      </w:r>
    </w:p>
    <w:tbl>
      <w:tblPr>
        <w:tblW w:w="10371" w:type="dxa"/>
        <w:jc w:val="center"/>
        <w:tblBorders>
          <w:top w:val="single" w:sz="48" w:space="0" w:color="FF6600"/>
          <w:left w:val="single" w:sz="48" w:space="0" w:color="FF6600"/>
          <w:bottom w:val="single" w:sz="48" w:space="0" w:color="FF6600"/>
          <w:right w:val="single" w:sz="48" w:space="0" w:color="FF6600"/>
        </w:tblBorders>
        <w:tblLayout w:type="fixed"/>
        <w:tblCellMar>
          <w:left w:w="70" w:type="dxa"/>
          <w:right w:w="70" w:type="dxa"/>
        </w:tblCellMar>
        <w:tblLook w:val="0000" w:firstRow="0" w:lastRow="0" w:firstColumn="0" w:lastColumn="0" w:noHBand="0" w:noVBand="0"/>
      </w:tblPr>
      <w:tblGrid>
        <w:gridCol w:w="1064"/>
        <w:gridCol w:w="282"/>
        <w:gridCol w:w="7452"/>
        <w:gridCol w:w="1573"/>
      </w:tblGrid>
      <w:tr w:rsidR="00551E52">
        <w:trPr>
          <w:cantSplit/>
          <w:trHeight w:val="966"/>
          <w:jc w:val="center"/>
        </w:trPr>
        <w:tc>
          <w:tcPr>
            <w:tcW w:w="1346" w:type="dxa"/>
            <w:gridSpan w:val="2"/>
          </w:tcPr>
          <w:p w:rsidR="00551E52" w:rsidRDefault="00551E52">
            <w:pPr>
              <w:pStyle w:val="TabZelleUeber"/>
            </w:pPr>
            <w:proofErr w:type="spellStart"/>
            <w:r>
              <w:lastRenderedPageBreak/>
              <w:t>BwDLZ</w:t>
            </w:r>
            <w:proofErr w:type="spellEnd"/>
          </w:p>
        </w:tc>
        <w:tc>
          <w:tcPr>
            <w:tcW w:w="7452" w:type="dxa"/>
          </w:tcPr>
          <w:p w:rsidR="00551E52" w:rsidRDefault="00551E52">
            <w:pPr>
              <w:jc w:val="center"/>
              <w:rPr>
                <w:sz w:val="18"/>
              </w:rPr>
            </w:pPr>
            <w:r>
              <w:rPr>
                <w:b/>
                <w:spacing w:val="60"/>
                <w:sz w:val="26"/>
              </w:rPr>
              <w:t>MUSTERBETRIEBSANWEISUNG</w:t>
            </w:r>
            <w:r>
              <w:rPr>
                <w:b/>
                <w:spacing w:val="60"/>
                <w:sz w:val="26"/>
              </w:rPr>
              <w:br/>
            </w:r>
            <w:r>
              <w:t>gemäß § 14 Gefahrstoffverordnung über den Umgang mit Gefahrstoffen für</w:t>
            </w:r>
            <w:r>
              <w:br/>
            </w:r>
          </w:p>
        </w:tc>
        <w:tc>
          <w:tcPr>
            <w:tcW w:w="1573" w:type="dxa"/>
          </w:tcPr>
          <w:p w:rsidR="00551E52" w:rsidRDefault="00551E52">
            <w:pPr>
              <w:pStyle w:val="TabZelleUeber"/>
            </w:pPr>
            <w:r>
              <w:t>Stand:</w:t>
            </w:r>
          </w:p>
          <w:p w:rsidR="00551E52" w:rsidRDefault="00551E52">
            <w:pPr>
              <w:pStyle w:val="TabZelleUeber"/>
            </w:pPr>
            <w:r>
              <w:t>Unterschrift:</w:t>
            </w:r>
          </w:p>
        </w:tc>
      </w:tr>
      <w:tr w:rsidR="00551E52">
        <w:trPr>
          <w:cantSplit/>
          <w:jc w:val="center"/>
        </w:trPr>
        <w:tc>
          <w:tcPr>
            <w:tcW w:w="10371" w:type="dxa"/>
            <w:gridSpan w:val="4"/>
          </w:tcPr>
          <w:p w:rsidR="00551E52" w:rsidRDefault="00551E52">
            <w:pPr>
              <w:pStyle w:val="Formatvorlage23"/>
            </w:pPr>
            <w:r>
              <w:t>GEFAHRSTOFFBEZEICHNUNG</w:t>
            </w:r>
          </w:p>
        </w:tc>
      </w:tr>
      <w:tr w:rsidR="00551E52">
        <w:trPr>
          <w:cantSplit/>
          <w:jc w:val="center"/>
        </w:trPr>
        <w:tc>
          <w:tcPr>
            <w:tcW w:w="10371" w:type="dxa"/>
            <w:gridSpan w:val="4"/>
          </w:tcPr>
          <w:p w:rsidR="00551E52" w:rsidRDefault="00551E52">
            <w:pPr>
              <w:pStyle w:val="Titel"/>
              <w:rPr>
                <w:sz w:val="20"/>
              </w:rPr>
            </w:pPr>
            <w:r>
              <w:t xml:space="preserve">Schwefelwasserstoff </w:t>
            </w:r>
            <w:r>
              <w:rPr>
                <w:sz w:val="20"/>
              </w:rPr>
              <w:t>(CAS-Nr.: 7783-06-4; EG-Nr.: 231-977-3)</w:t>
            </w:r>
          </w:p>
          <w:p w:rsidR="00551E52" w:rsidRDefault="00551E52">
            <w:pPr>
              <w:pStyle w:val="Titel"/>
              <w:tabs>
                <w:tab w:val="left" w:pos="3120"/>
                <w:tab w:val="left" w:pos="6805"/>
              </w:tabs>
              <w:rPr>
                <w:b w:val="0"/>
                <w:sz w:val="20"/>
              </w:rPr>
            </w:pPr>
            <w:r>
              <w:rPr>
                <w:sz w:val="20"/>
              </w:rPr>
              <w:t>Form:</w:t>
            </w:r>
            <w:r>
              <w:rPr>
                <w:b w:val="0"/>
                <w:sz w:val="20"/>
              </w:rPr>
              <w:t xml:space="preserve"> Gas</w:t>
            </w:r>
            <w:r>
              <w:rPr>
                <w:b w:val="0"/>
                <w:sz w:val="20"/>
              </w:rPr>
              <w:tab/>
            </w:r>
            <w:r>
              <w:rPr>
                <w:sz w:val="20"/>
              </w:rPr>
              <w:t>Farbe:</w:t>
            </w:r>
            <w:r>
              <w:rPr>
                <w:b w:val="0"/>
                <w:sz w:val="20"/>
              </w:rPr>
              <w:t xml:space="preserve"> Farblos</w:t>
            </w:r>
            <w:r>
              <w:rPr>
                <w:b w:val="0"/>
                <w:sz w:val="20"/>
              </w:rPr>
              <w:tab/>
            </w:r>
            <w:r>
              <w:rPr>
                <w:sz w:val="20"/>
              </w:rPr>
              <w:t>Geruch:</w:t>
            </w:r>
            <w:r>
              <w:rPr>
                <w:b w:val="0"/>
                <w:sz w:val="20"/>
              </w:rPr>
              <w:t xml:space="preserve"> Faule Eier</w:t>
            </w:r>
          </w:p>
        </w:tc>
      </w:tr>
      <w:tr w:rsidR="00551E52">
        <w:trPr>
          <w:cantSplit/>
          <w:jc w:val="center"/>
        </w:trPr>
        <w:tc>
          <w:tcPr>
            <w:tcW w:w="10371" w:type="dxa"/>
            <w:gridSpan w:val="4"/>
          </w:tcPr>
          <w:p w:rsidR="00551E52" w:rsidRDefault="00551E52">
            <w:pPr>
              <w:pStyle w:val="Formatvorlage23"/>
            </w:pPr>
            <w:r>
              <w:t>GEFAHREN FÜR MENSCH UND UMWELT</w:t>
            </w:r>
          </w:p>
        </w:tc>
      </w:tr>
      <w:tr w:rsidR="00551E52">
        <w:tblPrEx>
          <w:tblCellMar>
            <w:left w:w="71" w:type="dxa"/>
            <w:right w:w="71" w:type="dxa"/>
          </w:tblCellMar>
        </w:tblPrEx>
        <w:trPr>
          <w:cantSplit/>
          <w:jc w:val="center"/>
        </w:trPr>
        <w:tc>
          <w:tcPr>
            <w:tcW w:w="1064" w:type="dxa"/>
          </w:tcPr>
          <w:p w:rsidR="00551E52" w:rsidRDefault="00182273">
            <w:pPr>
              <w:pStyle w:val="TabZelle"/>
              <w:jc w:val="center"/>
            </w:pPr>
            <w:r>
              <w:rPr>
                <w:noProof/>
              </w:rPr>
              <w:drawing>
                <wp:inline distT="0" distB="0" distL="0" distR="0">
                  <wp:extent cx="495300" cy="609600"/>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5300" cy="609600"/>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504825" cy="504825"/>
                  <wp:effectExtent l="0" t="0" r="0" b="0"/>
                  <wp:docPr id="79" name="Bild 79" descr="hochentzün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ochentzündlic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9307" w:type="dxa"/>
            <w:gridSpan w:val="3"/>
          </w:tcPr>
          <w:p w:rsidR="00551E52" w:rsidRDefault="00551E52">
            <w:pPr>
              <w:pStyle w:val="TabZelle"/>
            </w:pPr>
            <w:r>
              <w:t>R 26 Sehr giftig beim Einatmen.</w:t>
            </w:r>
          </w:p>
          <w:p w:rsidR="00551E52" w:rsidRDefault="00551E52">
            <w:pPr>
              <w:pStyle w:val="TabZelle"/>
            </w:pPr>
            <w:r>
              <w:t>Der Geruch nach faulen Eiern wird bereits bei geringen Konzentrationen wahrgenommen. In stärkeren Konzentrationen werden die Geruchsnerven sofort gelähmt, so dass Schwefelwasserstoff nicht mehr wahrgenommen werden kann.</w:t>
            </w:r>
          </w:p>
          <w:p w:rsidR="00551E52" w:rsidRDefault="00551E52">
            <w:pPr>
              <w:pStyle w:val="TabZelle"/>
            </w:pPr>
            <w:r>
              <w:t xml:space="preserve">Schwefelwasserstoff reizt die Schleimhäute der Atmungsorgane, erzeugt Reizhusten, Atemnot, Schwindel, Benommenheit und Bewusstlosigkeit, die bei Einwirkung hoher Konzentrationen blitzartig eintritt. Durch </w:t>
            </w:r>
            <w:proofErr w:type="spellStart"/>
            <w:r>
              <w:t>Atemnlähmung</w:t>
            </w:r>
            <w:proofErr w:type="spellEnd"/>
            <w:r>
              <w:t xml:space="preserve"> kann der sofortige Tod eintreten.</w:t>
            </w:r>
          </w:p>
          <w:p w:rsidR="00551E52" w:rsidRDefault="00551E52">
            <w:pPr>
              <w:pStyle w:val="TabZelle"/>
            </w:pPr>
            <w:r>
              <w:t>R 12 Hochentzündlich</w:t>
            </w:r>
          </w:p>
        </w:tc>
      </w:tr>
      <w:tr w:rsidR="00551E52">
        <w:trPr>
          <w:cantSplit/>
          <w:jc w:val="center"/>
        </w:trPr>
        <w:tc>
          <w:tcPr>
            <w:tcW w:w="10371" w:type="dxa"/>
            <w:gridSpan w:val="4"/>
          </w:tcPr>
          <w:p w:rsidR="00551E52" w:rsidRDefault="00551E52">
            <w:pPr>
              <w:pStyle w:val="Formatvorlage23"/>
            </w:pPr>
            <w:r>
              <w:t>SCHUTZMASSNAHMEN UND VERHALTENSREGELN</w:t>
            </w:r>
          </w:p>
        </w:tc>
      </w:tr>
      <w:tr w:rsidR="00551E52">
        <w:tblPrEx>
          <w:tblCellMar>
            <w:left w:w="71" w:type="dxa"/>
            <w:right w:w="71" w:type="dxa"/>
          </w:tblCellMar>
        </w:tblPrEx>
        <w:trPr>
          <w:cantSplit/>
          <w:jc w:val="center"/>
        </w:trPr>
        <w:tc>
          <w:tcPr>
            <w:tcW w:w="1064" w:type="dxa"/>
          </w:tcPr>
          <w:p w:rsidR="00551E52" w:rsidRDefault="00182273">
            <w:pPr>
              <w:pStyle w:val="TabZelle"/>
              <w:jc w:val="center"/>
            </w:pPr>
            <w:r>
              <w:rPr>
                <w:noProof/>
              </w:rPr>
              <w:drawing>
                <wp:inline distT="0" distB="0" distL="0" distR="0">
                  <wp:extent cx="476250" cy="476250"/>
                  <wp:effectExtent l="0" t="0" r="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551E52" w:rsidRDefault="00551E52">
            <w:pPr>
              <w:pStyle w:val="TabZelle"/>
              <w:jc w:val="center"/>
            </w:pPr>
            <w:r>
              <w:t xml:space="preserve">  </w:t>
            </w:r>
            <w:r w:rsidR="00182273">
              <w:rPr>
                <w:noProof/>
              </w:rPr>
              <w:drawing>
                <wp:inline distT="0" distB="0" distL="0" distR="0">
                  <wp:extent cx="485775" cy="485775"/>
                  <wp:effectExtent l="0" t="0" r="0"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476250" cy="476250"/>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485775" cy="485775"/>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9307" w:type="dxa"/>
            <w:gridSpan w:val="3"/>
          </w:tcPr>
          <w:p w:rsidR="00551E52" w:rsidRDefault="00551E52">
            <w:pPr>
              <w:pStyle w:val="TabZelle"/>
            </w:pPr>
            <w:r>
              <w:t>S 16</w:t>
            </w:r>
            <w:r>
              <w:tab/>
              <w:t>Von Zündquellen fernhalten, nicht rauchen</w:t>
            </w:r>
          </w:p>
          <w:p w:rsidR="00551E52" w:rsidRDefault="00551E52">
            <w:pPr>
              <w:pStyle w:val="TabZelle"/>
            </w:pPr>
            <w:r>
              <w:t>S 20</w:t>
            </w:r>
            <w:r>
              <w:tab/>
              <w:t>Bei der Arbeit nicht essen und trinken</w:t>
            </w:r>
          </w:p>
          <w:p w:rsidR="00551E52" w:rsidRDefault="00551E52">
            <w:pPr>
              <w:pStyle w:val="TabZelle"/>
            </w:pPr>
            <w:r>
              <w:t xml:space="preserve">Nach Arbeitsende und vor jeder Pause Hände gründlich reinigen. </w:t>
            </w:r>
          </w:p>
          <w:p w:rsidR="00551E52" w:rsidRDefault="00551E52">
            <w:pPr>
              <w:pStyle w:val="TabZelle"/>
            </w:pPr>
            <w:r>
              <w:t xml:space="preserve">Hautschutzmittel gemäß Hautschutzplan verwenden. </w:t>
            </w:r>
          </w:p>
          <w:p w:rsidR="00551E52" w:rsidRDefault="00551E52">
            <w:pPr>
              <w:pStyle w:val="TabZelle"/>
            </w:pPr>
            <w:r>
              <w:t xml:space="preserve">Vor dem Einstieg in umschlossene Räume von abwassertechnischen Anlagen ist zu prüfen, ob keine gefährliche Atmosphäre vorhanden ist. </w:t>
            </w:r>
          </w:p>
          <w:p w:rsidR="00551E52" w:rsidRDefault="00551E52">
            <w:pPr>
              <w:pStyle w:val="TabZelle"/>
            </w:pPr>
            <w:r>
              <w:t xml:space="preserve">Der Einsteigende hat ein Rettungsgeschirr anzulegen und ist mit einem Seil von oben zu sichern. Rettungsgerät ist am Einstiegsort bereitzuhalten. </w:t>
            </w:r>
          </w:p>
          <w:p w:rsidR="00551E52" w:rsidRDefault="00551E52">
            <w:pPr>
              <w:pStyle w:val="TabZelle"/>
            </w:pPr>
            <w:r>
              <w:t>Während des Aufenthalts in umschlossenen Räumen abwassertechnischer Anlagen ist die Atmosphäre ständig zu überwachen.</w:t>
            </w:r>
          </w:p>
        </w:tc>
      </w:tr>
      <w:tr w:rsidR="00551E52">
        <w:trPr>
          <w:cantSplit/>
          <w:jc w:val="center"/>
        </w:trPr>
        <w:tc>
          <w:tcPr>
            <w:tcW w:w="10371" w:type="dxa"/>
            <w:gridSpan w:val="4"/>
            <w:shd w:val="solid" w:color="auto" w:fill="FF0000"/>
          </w:tcPr>
          <w:p w:rsidR="00551E52" w:rsidRDefault="00551E52">
            <w:pPr>
              <w:pStyle w:val="Formatvorlage23"/>
              <w:rPr>
                <w:b w:val="0"/>
              </w:rPr>
            </w:pPr>
            <w:r>
              <w:t>VERHALTEN IM GEFAHRFALL</w:t>
            </w:r>
          </w:p>
        </w:tc>
      </w:tr>
      <w:tr w:rsidR="00551E52">
        <w:tblPrEx>
          <w:tblCellMar>
            <w:left w:w="71" w:type="dxa"/>
            <w:right w:w="71" w:type="dxa"/>
          </w:tblCellMar>
        </w:tblPrEx>
        <w:trPr>
          <w:cantSplit/>
          <w:jc w:val="center"/>
        </w:trPr>
        <w:tc>
          <w:tcPr>
            <w:tcW w:w="1064" w:type="dxa"/>
          </w:tcPr>
          <w:p w:rsidR="00551E52" w:rsidRDefault="00182273">
            <w:pPr>
              <w:pStyle w:val="TabZelle"/>
              <w:jc w:val="center"/>
            </w:pPr>
            <w:r>
              <w:rPr>
                <w:noProof/>
              </w:rPr>
              <w:drawing>
                <wp:inline distT="0" distB="0" distL="0" distR="0">
                  <wp:extent cx="428625" cy="428625"/>
                  <wp:effectExtent l="0" t="0" r="0" b="0"/>
                  <wp:docPr id="84" name="Bild 84" descr="a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te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9307" w:type="dxa"/>
            <w:gridSpan w:val="3"/>
          </w:tcPr>
          <w:p w:rsidR="00551E52" w:rsidRDefault="00551E52">
            <w:pPr>
              <w:pStyle w:val="TabZelle"/>
            </w:pPr>
            <w:r>
              <w:t>Bei Anzeige einer gefährlichen Atmosphäre ist der Selbstretter zu aktivieren und die abwassertechnische Anlage sofort zu verlassen.</w:t>
            </w:r>
          </w:p>
        </w:tc>
      </w:tr>
      <w:tr w:rsidR="00551E52">
        <w:tblPrEx>
          <w:tblCellMar>
            <w:left w:w="71" w:type="dxa"/>
            <w:right w:w="71" w:type="dxa"/>
          </w:tblCellMar>
        </w:tblPrEx>
        <w:trPr>
          <w:cantSplit/>
          <w:jc w:val="center"/>
        </w:trPr>
        <w:tc>
          <w:tcPr>
            <w:tcW w:w="10371" w:type="dxa"/>
            <w:gridSpan w:val="4"/>
          </w:tcPr>
          <w:p w:rsidR="00551E52" w:rsidRDefault="00551E52">
            <w:pPr>
              <w:pStyle w:val="Formatvorlage23"/>
            </w:pPr>
            <w:r>
              <w:t>ERSTE HILFE</w:t>
            </w:r>
          </w:p>
        </w:tc>
      </w:tr>
      <w:tr w:rsidR="00551E52">
        <w:tblPrEx>
          <w:tblCellMar>
            <w:left w:w="71" w:type="dxa"/>
            <w:right w:w="71" w:type="dxa"/>
          </w:tblCellMar>
        </w:tblPrEx>
        <w:trPr>
          <w:cantSplit/>
          <w:jc w:val="center"/>
        </w:trPr>
        <w:tc>
          <w:tcPr>
            <w:tcW w:w="1064" w:type="dxa"/>
          </w:tcPr>
          <w:p w:rsidR="00551E52" w:rsidRDefault="00182273">
            <w:pPr>
              <w:pStyle w:val="TabZelle"/>
              <w:jc w:val="center"/>
            </w:pPr>
            <w:r>
              <w:rPr>
                <w:noProof/>
              </w:rPr>
              <w:drawing>
                <wp:inline distT="0" distB="0" distL="0" distR="0">
                  <wp:extent cx="447675" cy="447675"/>
                  <wp:effectExtent l="0" t="0" r="0" b="0"/>
                  <wp:docPr id="85" name="Bild 85" descr="ersthel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rsthelf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9307" w:type="dxa"/>
            <w:gridSpan w:val="3"/>
          </w:tcPr>
          <w:p w:rsidR="00551E52" w:rsidRDefault="00551E52">
            <w:pPr>
              <w:pStyle w:val="TabZelle"/>
            </w:pPr>
            <w:r>
              <w:t>Ersthelfer:</w:t>
            </w:r>
            <w:r>
              <w:tab/>
            </w:r>
            <w:r>
              <w:br/>
            </w:r>
          </w:p>
          <w:p w:rsidR="00551E52" w:rsidRDefault="00551E52">
            <w:pPr>
              <w:pStyle w:val="TabZelle"/>
            </w:pPr>
            <w:r>
              <w:t xml:space="preserve">Unfalltelefon: </w:t>
            </w:r>
            <w:r>
              <w:tab/>
            </w:r>
            <w:r>
              <w:br/>
            </w:r>
          </w:p>
          <w:p w:rsidR="00551E52" w:rsidRDefault="00551E52">
            <w:pPr>
              <w:pStyle w:val="TabZelle"/>
            </w:pPr>
            <w:r>
              <w:t xml:space="preserve">Zuständiger Arzt: </w:t>
            </w:r>
            <w:r>
              <w:tab/>
            </w:r>
            <w:r>
              <w:br/>
            </w:r>
          </w:p>
        </w:tc>
      </w:tr>
      <w:tr w:rsidR="00551E52">
        <w:trPr>
          <w:cantSplit/>
          <w:jc w:val="center"/>
        </w:trPr>
        <w:tc>
          <w:tcPr>
            <w:tcW w:w="10371" w:type="dxa"/>
            <w:gridSpan w:val="4"/>
          </w:tcPr>
          <w:p w:rsidR="00551E52" w:rsidRDefault="00551E52">
            <w:pPr>
              <w:pStyle w:val="Formatvorlage23"/>
            </w:pPr>
            <w:r>
              <w:t>SACHGERECHTE ENTSORGUNG</w:t>
            </w:r>
          </w:p>
        </w:tc>
      </w:tr>
      <w:tr w:rsidR="00551E52">
        <w:tblPrEx>
          <w:tblCellMar>
            <w:left w:w="71" w:type="dxa"/>
            <w:right w:w="71" w:type="dxa"/>
          </w:tblCellMar>
        </w:tblPrEx>
        <w:trPr>
          <w:cantSplit/>
          <w:jc w:val="center"/>
        </w:trPr>
        <w:tc>
          <w:tcPr>
            <w:tcW w:w="1064" w:type="dxa"/>
          </w:tcPr>
          <w:p w:rsidR="00551E52" w:rsidRDefault="00551E52">
            <w:pPr>
              <w:pStyle w:val="TabZelle"/>
            </w:pPr>
          </w:p>
          <w:p w:rsidR="00551E52" w:rsidRDefault="00551E52">
            <w:pPr>
              <w:pStyle w:val="TabZelle"/>
            </w:pPr>
          </w:p>
        </w:tc>
        <w:tc>
          <w:tcPr>
            <w:tcW w:w="9307" w:type="dxa"/>
            <w:gridSpan w:val="3"/>
          </w:tcPr>
          <w:p w:rsidR="00551E52" w:rsidRDefault="00551E52">
            <w:pPr>
              <w:pStyle w:val="TabZelle"/>
            </w:pPr>
          </w:p>
          <w:p w:rsidR="00551E52" w:rsidRDefault="00551E52">
            <w:pPr>
              <w:pStyle w:val="TabZelle"/>
            </w:pPr>
          </w:p>
        </w:tc>
      </w:tr>
      <w:tr w:rsidR="00551E52">
        <w:trPr>
          <w:cantSplit/>
          <w:jc w:val="center"/>
        </w:trPr>
        <w:tc>
          <w:tcPr>
            <w:tcW w:w="1346" w:type="dxa"/>
            <w:gridSpan w:val="2"/>
          </w:tcPr>
          <w:p w:rsidR="00551E52" w:rsidRDefault="00551E52">
            <w:pPr>
              <w:pStyle w:val="TabZelleUeber"/>
            </w:pPr>
            <w:proofErr w:type="spellStart"/>
            <w:r>
              <w:lastRenderedPageBreak/>
              <w:t>BwDLZ</w:t>
            </w:r>
            <w:proofErr w:type="spellEnd"/>
          </w:p>
        </w:tc>
        <w:tc>
          <w:tcPr>
            <w:tcW w:w="7452" w:type="dxa"/>
          </w:tcPr>
          <w:p w:rsidR="00551E52" w:rsidRDefault="00551E52">
            <w:pPr>
              <w:jc w:val="center"/>
              <w:rPr>
                <w:sz w:val="18"/>
              </w:rPr>
            </w:pPr>
            <w:r>
              <w:rPr>
                <w:b/>
                <w:spacing w:val="60"/>
                <w:sz w:val="26"/>
              </w:rPr>
              <w:t>MUSTERBETRIEBSANWEISUNG</w:t>
            </w:r>
            <w:r>
              <w:rPr>
                <w:b/>
                <w:spacing w:val="60"/>
                <w:sz w:val="26"/>
              </w:rPr>
              <w:br/>
            </w:r>
            <w:r>
              <w:t>gemäß § 14 Gefahrstoffverordnung über den Umgang mit Gefahrstoffen für</w:t>
            </w:r>
            <w:r>
              <w:br/>
            </w:r>
          </w:p>
        </w:tc>
        <w:tc>
          <w:tcPr>
            <w:tcW w:w="1573" w:type="dxa"/>
          </w:tcPr>
          <w:p w:rsidR="00551E52" w:rsidRDefault="00551E52">
            <w:pPr>
              <w:pStyle w:val="TabZelleUeber"/>
            </w:pPr>
            <w:r>
              <w:t>Stand:</w:t>
            </w:r>
          </w:p>
          <w:p w:rsidR="00551E52" w:rsidRDefault="00551E52">
            <w:pPr>
              <w:pStyle w:val="TabZelleUeber"/>
            </w:pPr>
            <w:r>
              <w:t>Unterschrift:</w:t>
            </w:r>
          </w:p>
        </w:tc>
      </w:tr>
      <w:tr w:rsidR="00551E52">
        <w:trPr>
          <w:cantSplit/>
          <w:jc w:val="center"/>
        </w:trPr>
        <w:tc>
          <w:tcPr>
            <w:tcW w:w="10371" w:type="dxa"/>
            <w:gridSpan w:val="4"/>
          </w:tcPr>
          <w:p w:rsidR="00551E52" w:rsidRDefault="00551E52">
            <w:pPr>
              <w:pStyle w:val="Formatvorlage23"/>
            </w:pPr>
            <w:r>
              <w:t>GEFAHRSTOFFBEZEICHNUNG</w:t>
            </w:r>
          </w:p>
        </w:tc>
      </w:tr>
      <w:tr w:rsidR="00551E52">
        <w:trPr>
          <w:cantSplit/>
          <w:jc w:val="center"/>
        </w:trPr>
        <w:tc>
          <w:tcPr>
            <w:tcW w:w="10371" w:type="dxa"/>
            <w:gridSpan w:val="4"/>
          </w:tcPr>
          <w:p w:rsidR="00551E52" w:rsidRDefault="00551E52">
            <w:pPr>
              <w:pStyle w:val="Titel"/>
              <w:rPr>
                <w:sz w:val="20"/>
              </w:rPr>
            </w:pPr>
            <w:r>
              <w:t>Ammoniak – NH</w:t>
            </w:r>
            <w:r>
              <w:rPr>
                <w:vertAlign w:val="subscript"/>
              </w:rPr>
              <w:t>3</w:t>
            </w:r>
          </w:p>
          <w:p w:rsidR="00551E52" w:rsidRDefault="00551E52">
            <w:pPr>
              <w:pStyle w:val="Titel"/>
              <w:tabs>
                <w:tab w:val="left" w:pos="3120"/>
                <w:tab w:val="left" w:pos="6805"/>
              </w:tabs>
              <w:rPr>
                <w:b w:val="0"/>
                <w:sz w:val="20"/>
              </w:rPr>
            </w:pPr>
            <w:r>
              <w:rPr>
                <w:sz w:val="20"/>
              </w:rPr>
              <w:t>Form:</w:t>
            </w:r>
            <w:r>
              <w:rPr>
                <w:b w:val="0"/>
                <w:sz w:val="20"/>
              </w:rPr>
              <w:t xml:space="preserve"> Gas</w:t>
            </w:r>
            <w:r>
              <w:rPr>
                <w:b w:val="0"/>
                <w:sz w:val="20"/>
              </w:rPr>
              <w:tab/>
            </w:r>
            <w:r>
              <w:rPr>
                <w:sz w:val="20"/>
              </w:rPr>
              <w:t>Farbe:</w:t>
            </w:r>
            <w:r>
              <w:rPr>
                <w:b w:val="0"/>
                <w:sz w:val="20"/>
              </w:rPr>
              <w:t xml:space="preserve"> Farblos</w:t>
            </w:r>
            <w:r>
              <w:rPr>
                <w:b w:val="0"/>
                <w:sz w:val="20"/>
              </w:rPr>
              <w:tab/>
            </w:r>
            <w:r>
              <w:rPr>
                <w:sz w:val="20"/>
              </w:rPr>
              <w:t>Geruch:</w:t>
            </w:r>
            <w:r>
              <w:rPr>
                <w:b w:val="0"/>
                <w:sz w:val="20"/>
              </w:rPr>
              <w:t xml:space="preserve"> Stechend</w:t>
            </w:r>
          </w:p>
        </w:tc>
      </w:tr>
      <w:tr w:rsidR="00551E52">
        <w:trPr>
          <w:cantSplit/>
          <w:jc w:val="center"/>
        </w:trPr>
        <w:tc>
          <w:tcPr>
            <w:tcW w:w="10371" w:type="dxa"/>
            <w:gridSpan w:val="4"/>
          </w:tcPr>
          <w:p w:rsidR="00551E52" w:rsidRDefault="00551E52">
            <w:pPr>
              <w:pStyle w:val="Formatvorlage23"/>
            </w:pPr>
            <w:r>
              <w:t>GEFAHREN FÜR MENSCH UND UMWELT</w:t>
            </w:r>
          </w:p>
        </w:tc>
      </w:tr>
      <w:tr w:rsidR="00551E52">
        <w:tblPrEx>
          <w:tblCellMar>
            <w:left w:w="71" w:type="dxa"/>
            <w:right w:w="71" w:type="dxa"/>
          </w:tblCellMar>
        </w:tblPrEx>
        <w:trPr>
          <w:cantSplit/>
          <w:jc w:val="center"/>
        </w:trPr>
        <w:tc>
          <w:tcPr>
            <w:tcW w:w="1064" w:type="dxa"/>
          </w:tcPr>
          <w:p w:rsidR="00551E52" w:rsidRDefault="00182273">
            <w:pPr>
              <w:pStyle w:val="TabZelle"/>
              <w:jc w:val="center"/>
            </w:pPr>
            <w:r>
              <w:rPr>
                <w:noProof/>
              </w:rPr>
              <w:drawing>
                <wp:inline distT="0" distB="0" distL="0" distR="0">
                  <wp:extent cx="400050" cy="400050"/>
                  <wp:effectExtent l="0" t="0" r="0" b="0"/>
                  <wp:docPr id="86" name="Bild 86" descr="entzün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ntzündlic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400050" cy="400050"/>
                  <wp:effectExtent l="0" t="0" r="0" b="0"/>
                  <wp:docPr id="87" name="Bild 87" descr="gif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ifti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381000" cy="381000"/>
                  <wp:effectExtent l="0" t="0" r="0" b="0"/>
                  <wp:docPr id="88" name="Bild 88" descr="r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 5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9307" w:type="dxa"/>
            <w:gridSpan w:val="3"/>
          </w:tcPr>
          <w:p w:rsidR="00551E52" w:rsidRDefault="00551E52">
            <w:pPr>
              <w:pStyle w:val="TabZelle"/>
            </w:pPr>
            <w:r>
              <w:t>R 10</w:t>
            </w:r>
            <w:r>
              <w:tab/>
              <w:t xml:space="preserve">Entzündlich. </w:t>
            </w:r>
            <w:r>
              <w:tab/>
            </w:r>
            <w:r>
              <w:br/>
            </w:r>
          </w:p>
          <w:p w:rsidR="00551E52" w:rsidRDefault="00551E52">
            <w:pPr>
              <w:pStyle w:val="TabZelle"/>
            </w:pPr>
          </w:p>
          <w:p w:rsidR="00551E52" w:rsidRDefault="00551E52">
            <w:pPr>
              <w:pStyle w:val="TabZelle"/>
            </w:pPr>
            <w:r>
              <w:t>R 23</w:t>
            </w:r>
            <w:r>
              <w:tab/>
              <w:t xml:space="preserve">Giftig beim Einatmen. </w:t>
            </w:r>
            <w:r>
              <w:tab/>
            </w:r>
            <w:r>
              <w:br/>
            </w:r>
          </w:p>
          <w:p w:rsidR="00551E52" w:rsidRDefault="00551E52">
            <w:pPr>
              <w:pStyle w:val="TabZelle"/>
            </w:pPr>
          </w:p>
          <w:p w:rsidR="00551E52" w:rsidRDefault="00551E52">
            <w:pPr>
              <w:pStyle w:val="TabZelle"/>
            </w:pPr>
            <w:r>
              <w:t>R 50</w:t>
            </w:r>
            <w:r>
              <w:tab/>
              <w:t>Sehr giftig für Wasserorganismen</w:t>
            </w:r>
            <w:r>
              <w:tab/>
            </w:r>
            <w:r>
              <w:br/>
            </w:r>
          </w:p>
        </w:tc>
      </w:tr>
      <w:tr w:rsidR="00551E52">
        <w:trPr>
          <w:cantSplit/>
          <w:trHeight w:val="293"/>
          <w:jc w:val="center"/>
        </w:trPr>
        <w:tc>
          <w:tcPr>
            <w:tcW w:w="10371" w:type="dxa"/>
            <w:gridSpan w:val="4"/>
          </w:tcPr>
          <w:p w:rsidR="00551E52" w:rsidRDefault="00551E52">
            <w:pPr>
              <w:pStyle w:val="Formatvorlage23"/>
            </w:pPr>
            <w:r>
              <w:t>SCHUTZMASSNAHMEN UND VERHALTENSREGELN</w:t>
            </w:r>
          </w:p>
        </w:tc>
      </w:tr>
      <w:tr w:rsidR="00551E52">
        <w:tblPrEx>
          <w:tblCellMar>
            <w:left w:w="71" w:type="dxa"/>
            <w:right w:w="71" w:type="dxa"/>
          </w:tblCellMar>
        </w:tblPrEx>
        <w:trPr>
          <w:cantSplit/>
          <w:jc w:val="center"/>
        </w:trPr>
        <w:tc>
          <w:tcPr>
            <w:tcW w:w="1064" w:type="dxa"/>
            <w:tcBorders>
              <w:bottom w:val="nil"/>
            </w:tcBorders>
          </w:tcPr>
          <w:p w:rsidR="00551E52" w:rsidRDefault="00182273">
            <w:pPr>
              <w:pStyle w:val="TabZelle"/>
              <w:jc w:val="center"/>
            </w:pPr>
            <w:r>
              <w:rPr>
                <w:noProof/>
              </w:rPr>
              <w:drawing>
                <wp:inline distT="0" distB="0" distL="0" distR="0">
                  <wp:extent cx="495300" cy="495300"/>
                  <wp:effectExtent l="0" t="0" r="0" b="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rsidR="00551E52" w:rsidRDefault="00551E52">
            <w:pPr>
              <w:pStyle w:val="TabZelle"/>
              <w:jc w:val="center"/>
            </w:pPr>
            <w:r>
              <w:t xml:space="preserve">  </w:t>
            </w:r>
            <w:r w:rsidR="00182273">
              <w:rPr>
                <w:noProof/>
              </w:rPr>
              <w:drawing>
                <wp:inline distT="0" distB="0" distL="0" distR="0">
                  <wp:extent cx="495300" cy="495300"/>
                  <wp:effectExtent l="0" t="0" r="0" b="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476250" cy="476250"/>
                  <wp:effectExtent l="0" t="0" r="0"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551E52" w:rsidRDefault="00182273">
            <w:pPr>
              <w:pStyle w:val="TabZelle"/>
              <w:jc w:val="center"/>
            </w:pPr>
            <w:r>
              <w:rPr>
                <w:noProof/>
              </w:rPr>
              <w:drawing>
                <wp:inline distT="0" distB="0" distL="0" distR="0">
                  <wp:extent cx="476250" cy="476250"/>
                  <wp:effectExtent l="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9307" w:type="dxa"/>
            <w:gridSpan w:val="3"/>
            <w:tcBorders>
              <w:bottom w:val="nil"/>
            </w:tcBorders>
          </w:tcPr>
          <w:p w:rsidR="00551E52" w:rsidRDefault="00551E52">
            <w:pPr>
              <w:pStyle w:val="TabZelle"/>
            </w:pPr>
            <w:r>
              <w:t>Vor dem Einstieg in umschlossene Räume von abwassertechnischen Anlagen ist zu prüfen, ob keine gefährliche Atmosphäre vorhanden ist.</w:t>
            </w:r>
          </w:p>
          <w:p w:rsidR="00551E52" w:rsidRDefault="00551E52">
            <w:pPr>
              <w:pStyle w:val="TabZelle"/>
            </w:pPr>
            <w:r>
              <w:t>Der Einsteigende hat ein Rettungsgeschirr anzulegen und ist mit einem Seil von oben zu sichern. Rettungsgerät ist am Einstiegsort bereitzuhalten.</w:t>
            </w:r>
          </w:p>
          <w:p w:rsidR="00551E52" w:rsidRDefault="00551E52">
            <w:pPr>
              <w:pStyle w:val="TabZelle"/>
            </w:pPr>
            <w:r>
              <w:t>Während des Aufenthalts in umschlossenen Räumen abwassertechnischer Anlagen ist die Atmosphäre ständig zu überwachen.</w:t>
            </w:r>
          </w:p>
          <w:p w:rsidR="00551E52" w:rsidRDefault="00551E52">
            <w:pPr>
              <w:pStyle w:val="TabZelle"/>
            </w:pPr>
            <w:r>
              <w:t>Von Zündquellen fernhalten, nicht rauchen, keine offene Flamme</w:t>
            </w:r>
          </w:p>
          <w:p w:rsidR="00551E52" w:rsidRDefault="00551E52">
            <w:pPr>
              <w:pStyle w:val="TabZelle"/>
            </w:pPr>
            <w:r>
              <w:t>Bei Berührung mit den Augen gründlich mit Wasser spülen und Arzt konsultieren.</w:t>
            </w:r>
          </w:p>
          <w:p w:rsidR="00551E52" w:rsidRDefault="00551E52">
            <w:pPr>
              <w:pStyle w:val="TabZelle"/>
            </w:pPr>
            <w:r>
              <w:t>Bei Unfall oder Unwohlsein sofort Arzt hinzuziehen.</w:t>
            </w:r>
          </w:p>
          <w:p w:rsidR="00551E52" w:rsidRDefault="00551E52">
            <w:pPr>
              <w:pStyle w:val="TabZelle"/>
            </w:pPr>
            <w:r>
              <w:t>Bei der Arbeit nicht essen und trinken</w:t>
            </w:r>
          </w:p>
          <w:p w:rsidR="00551E52" w:rsidRDefault="00551E52">
            <w:pPr>
              <w:pStyle w:val="TabZelle"/>
            </w:pPr>
            <w:r>
              <w:t>Nach Arbeitsende und vor jeder Pause Hände gründlich reinigen.</w:t>
            </w:r>
          </w:p>
          <w:p w:rsidR="00551E52" w:rsidRDefault="00551E52">
            <w:pPr>
              <w:pStyle w:val="TabZelle"/>
            </w:pPr>
            <w:r>
              <w:t>Hautschutzmittel gemäß Hautschutzplan verwenden.</w:t>
            </w:r>
          </w:p>
        </w:tc>
      </w:tr>
      <w:tr w:rsidR="00551E52">
        <w:trPr>
          <w:cantSplit/>
          <w:trHeight w:val="309"/>
          <w:jc w:val="center"/>
        </w:trPr>
        <w:tc>
          <w:tcPr>
            <w:tcW w:w="10371" w:type="dxa"/>
            <w:gridSpan w:val="4"/>
            <w:tcBorders>
              <w:top w:val="nil"/>
              <w:bottom w:val="nil"/>
            </w:tcBorders>
          </w:tcPr>
          <w:p w:rsidR="00551E52" w:rsidRDefault="00551E52">
            <w:pPr>
              <w:pStyle w:val="Formatvorlage23"/>
            </w:pPr>
            <w:r>
              <w:t>VERHALTEN IM GEFAHRFALL</w:t>
            </w:r>
          </w:p>
        </w:tc>
      </w:tr>
      <w:tr w:rsidR="00551E52">
        <w:tblPrEx>
          <w:tblCellMar>
            <w:left w:w="71" w:type="dxa"/>
            <w:right w:w="71" w:type="dxa"/>
          </w:tblCellMar>
        </w:tblPrEx>
        <w:trPr>
          <w:cantSplit/>
          <w:jc w:val="center"/>
        </w:trPr>
        <w:tc>
          <w:tcPr>
            <w:tcW w:w="1064" w:type="dxa"/>
            <w:tcBorders>
              <w:top w:val="nil"/>
            </w:tcBorders>
          </w:tcPr>
          <w:p w:rsidR="00551E52" w:rsidRDefault="00182273">
            <w:pPr>
              <w:pStyle w:val="TabZelle"/>
              <w:jc w:val="center"/>
            </w:pPr>
            <w:r>
              <w:rPr>
                <w:noProof/>
              </w:rPr>
              <w:drawing>
                <wp:inline distT="0" distB="0" distL="0" distR="0">
                  <wp:extent cx="438150" cy="438150"/>
                  <wp:effectExtent l="0" t="0" r="0" b="0"/>
                  <wp:docPr id="93" name="Bild 93" descr="a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te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9307" w:type="dxa"/>
            <w:gridSpan w:val="3"/>
            <w:tcBorders>
              <w:top w:val="nil"/>
            </w:tcBorders>
          </w:tcPr>
          <w:p w:rsidR="00551E52" w:rsidRDefault="00551E52">
            <w:pPr>
              <w:pStyle w:val="TabZelle"/>
            </w:pPr>
            <w:r>
              <w:t>Bei Anzeige einer gefährlichen Atmosphäre ist der Selbstretter zu aktivieren und die abwassertechnische Anlage sofort zu verlassen.</w:t>
            </w:r>
          </w:p>
        </w:tc>
      </w:tr>
      <w:tr w:rsidR="00551E52">
        <w:tblPrEx>
          <w:tblCellMar>
            <w:left w:w="71" w:type="dxa"/>
            <w:right w:w="71" w:type="dxa"/>
          </w:tblCellMar>
        </w:tblPrEx>
        <w:trPr>
          <w:cantSplit/>
          <w:jc w:val="center"/>
        </w:trPr>
        <w:tc>
          <w:tcPr>
            <w:tcW w:w="10371" w:type="dxa"/>
            <w:gridSpan w:val="4"/>
          </w:tcPr>
          <w:p w:rsidR="00551E52" w:rsidRDefault="00551E52">
            <w:pPr>
              <w:pStyle w:val="Formatvorlage23"/>
            </w:pPr>
            <w:r>
              <w:t>ERSTE HILFE</w:t>
            </w:r>
          </w:p>
        </w:tc>
      </w:tr>
      <w:tr w:rsidR="00551E52">
        <w:tblPrEx>
          <w:tblCellMar>
            <w:left w:w="71" w:type="dxa"/>
            <w:right w:w="71" w:type="dxa"/>
          </w:tblCellMar>
        </w:tblPrEx>
        <w:trPr>
          <w:cantSplit/>
          <w:jc w:val="center"/>
        </w:trPr>
        <w:tc>
          <w:tcPr>
            <w:tcW w:w="1064" w:type="dxa"/>
          </w:tcPr>
          <w:p w:rsidR="00551E52" w:rsidRDefault="00182273">
            <w:pPr>
              <w:pStyle w:val="TabZelle"/>
              <w:jc w:val="center"/>
            </w:pPr>
            <w:r>
              <w:rPr>
                <w:noProof/>
              </w:rPr>
              <w:drawing>
                <wp:inline distT="0" distB="0" distL="0" distR="0">
                  <wp:extent cx="504825" cy="504825"/>
                  <wp:effectExtent l="0" t="0" r="0" b="0"/>
                  <wp:docPr id="94" name="Bild 94" descr="ersthel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rsthelf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9307" w:type="dxa"/>
            <w:gridSpan w:val="3"/>
          </w:tcPr>
          <w:p w:rsidR="00551E52" w:rsidRDefault="00551E52">
            <w:pPr>
              <w:pStyle w:val="TabZelle"/>
            </w:pPr>
            <w:r>
              <w:t xml:space="preserve">Ersthelfer: </w:t>
            </w:r>
            <w:r>
              <w:tab/>
            </w:r>
            <w:r>
              <w:br/>
            </w:r>
          </w:p>
          <w:p w:rsidR="00551E52" w:rsidRDefault="00551E52">
            <w:pPr>
              <w:pStyle w:val="TabZelle"/>
            </w:pPr>
            <w:r>
              <w:t xml:space="preserve">Unfalltelefon: </w:t>
            </w:r>
            <w:r>
              <w:tab/>
            </w:r>
            <w:r>
              <w:br/>
            </w:r>
          </w:p>
          <w:p w:rsidR="00551E52" w:rsidRDefault="00551E52">
            <w:pPr>
              <w:pStyle w:val="TabZelle"/>
            </w:pPr>
            <w:r>
              <w:t xml:space="preserve">Zuständiger Arzt: </w:t>
            </w:r>
            <w:r>
              <w:tab/>
            </w:r>
            <w:r>
              <w:br/>
            </w:r>
          </w:p>
        </w:tc>
      </w:tr>
      <w:tr w:rsidR="00551E52">
        <w:trPr>
          <w:cantSplit/>
          <w:jc w:val="center"/>
        </w:trPr>
        <w:tc>
          <w:tcPr>
            <w:tcW w:w="10371" w:type="dxa"/>
            <w:gridSpan w:val="4"/>
          </w:tcPr>
          <w:p w:rsidR="00551E52" w:rsidRDefault="00551E52">
            <w:pPr>
              <w:pStyle w:val="Formatvorlage23"/>
            </w:pPr>
            <w:r>
              <w:t>SACHGERECHTE ENTSORGUNG</w:t>
            </w:r>
          </w:p>
        </w:tc>
      </w:tr>
      <w:tr w:rsidR="00551E52">
        <w:tblPrEx>
          <w:tblCellMar>
            <w:left w:w="71" w:type="dxa"/>
            <w:right w:w="71" w:type="dxa"/>
          </w:tblCellMar>
        </w:tblPrEx>
        <w:trPr>
          <w:cantSplit/>
          <w:jc w:val="center"/>
        </w:trPr>
        <w:tc>
          <w:tcPr>
            <w:tcW w:w="1064" w:type="dxa"/>
          </w:tcPr>
          <w:p w:rsidR="00551E52" w:rsidRDefault="00551E52">
            <w:pPr>
              <w:pStyle w:val="TabZelle"/>
            </w:pPr>
          </w:p>
        </w:tc>
        <w:tc>
          <w:tcPr>
            <w:tcW w:w="9307" w:type="dxa"/>
            <w:gridSpan w:val="3"/>
          </w:tcPr>
          <w:p w:rsidR="00551E52" w:rsidRDefault="00551E52">
            <w:pPr>
              <w:pStyle w:val="TabZelle"/>
            </w:pPr>
          </w:p>
        </w:tc>
      </w:tr>
    </w:tbl>
    <w:p w:rsidR="00551E52" w:rsidRDefault="00551E52">
      <w:pPr>
        <w:pStyle w:val="Vortab"/>
      </w:pPr>
    </w:p>
    <w:p w:rsidR="00551E52" w:rsidRDefault="00551E52">
      <w:pPr>
        <w:pStyle w:val="Vortab"/>
      </w:pPr>
    </w:p>
    <w:sectPr w:rsidR="00551E52">
      <w:headerReference w:type="even" r:id="rId51"/>
      <w:footerReference w:type="default" r:id="rId52"/>
      <w:footnotePr>
        <w:numRestart w:val="eachPage"/>
      </w:footnotePr>
      <w:pgSz w:w="11906" w:h="16838"/>
      <w:pgMar w:top="1418" w:right="851" w:bottom="113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6EEA" w:rsidRDefault="00736EEA">
      <w:r>
        <w:separator/>
      </w:r>
    </w:p>
    <w:p w:rsidR="00736EEA" w:rsidRDefault="00736EEA"/>
  </w:endnote>
  <w:endnote w:type="continuationSeparator" w:id="0">
    <w:p w:rsidR="00736EEA" w:rsidRDefault="00736EEA">
      <w:r>
        <w:continuationSeparator/>
      </w:r>
    </w:p>
    <w:p w:rsidR="00736EEA" w:rsidRDefault="00736E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umanst521 BT">
    <w:charset w:val="00"/>
    <w:family w:val="swiss"/>
    <w:pitch w:val="variable"/>
    <w:sig w:usb0="00000087" w:usb1="00000000" w:usb2="00000000" w:usb3="00000000" w:csb0="0000001B"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23F" w:rsidRDefault="00E3423F"/>
  <w:tbl>
    <w:tblPr>
      <w:tblW w:w="0" w:type="auto"/>
      <w:tblBorders>
        <w:top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3070"/>
    </w:tblGrid>
    <w:tr w:rsidR="00E3423F">
      <w:tc>
        <w:tcPr>
          <w:tcW w:w="3070" w:type="dxa"/>
        </w:tcPr>
        <w:p w:rsidR="00E3423F" w:rsidRDefault="00E3423F">
          <w:pPr>
            <w:pStyle w:val="Fuzeile"/>
          </w:pPr>
        </w:p>
      </w:tc>
      <w:tc>
        <w:tcPr>
          <w:tcW w:w="3070" w:type="dxa"/>
        </w:tcPr>
        <w:p w:rsidR="00E3423F" w:rsidRDefault="00E3423F">
          <w:pPr>
            <w:pStyle w:val="Fuzeile"/>
          </w:pPr>
        </w:p>
      </w:tc>
      <w:tc>
        <w:tcPr>
          <w:tcW w:w="3070" w:type="dxa"/>
        </w:tcPr>
        <w:p w:rsidR="00E3423F" w:rsidRDefault="00E3423F">
          <w:pPr>
            <w:pStyle w:val="Fuzeile"/>
            <w:jc w:val="right"/>
          </w:pPr>
          <w:r>
            <w:rPr>
              <w:snapToGrid w:val="0"/>
            </w:rPr>
            <w:t xml:space="preserve">Seite </w:t>
          </w:r>
          <w:r>
            <w:rPr>
              <w:snapToGrid w:val="0"/>
            </w:rPr>
            <w:fldChar w:fldCharType="begin"/>
          </w:r>
          <w:r>
            <w:rPr>
              <w:snapToGrid w:val="0"/>
            </w:rPr>
            <w:instrText xml:space="preserve"> PAGE </w:instrText>
          </w:r>
          <w:r>
            <w:rPr>
              <w:snapToGrid w:val="0"/>
            </w:rPr>
            <w:fldChar w:fldCharType="separate"/>
          </w:r>
          <w:r w:rsidR="002D1A1A">
            <w:rPr>
              <w:noProof/>
              <w:snapToGrid w:val="0"/>
            </w:rPr>
            <w:t>21</w:t>
          </w:r>
          <w:r>
            <w:rPr>
              <w:snapToGrid w:val="0"/>
            </w:rPr>
            <w:fldChar w:fldCharType="end"/>
          </w:r>
          <w:r>
            <w:rPr>
              <w:snapToGrid w:val="0"/>
            </w:rPr>
            <w:t xml:space="preserve"> von </w:t>
          </w:r>
          <w:r>
            <w:rPr>
              <w:snapToGrid w:val="0"/>
            </w:rPr>
            <w:fldChar w:fldCharType="begin"/>
          </w:r>
          <w:r>
            <w:rPr>
              <w:snapToGrid w:val="0"/>
            </w:rPr>
            <w:instrText xml:space="preserve"> NUMPAGES   \* MERGEFORMAT </w:instrText>
          </w:r>
          <w:r>
            <w:rPr>
              <w:snapToGrid w:val="0"/>
            </w:rPr>
            <w:fldChar w:fldCharType="separate"/>
          </w:r>
          <w:r w:rsidR="002D1A1A">
            <w:rPr>
              <w:noProof/>
              <w:snapToGrid w:val="0"/>
            </w:rPr>
            <w:t>53</w:t>
          </w:r>
          <w:r>
            <w:rPr>
              <w:snapToGrid w:val="0"/>
            </w:rPr>
            <w:fldChar w:fldCharType="end"/>
          </w:r>
        </w:p>
      </w:tc>
    </w:tr>
  </w:tbl>
  <w:p w:rsidR="00E3423F" w:rsidRDefault="00E3423F">
    <w:pPr>
      <w:pStyle w:val="Vort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23F" w:rsidRDefault="00E3423F"/>
  <w:tbl>
    <w:tblPr>
      <w:tblW w:w="0" w:type="auto"/>
      <w:tblBorders>
        <w:top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8247"/>
    </w:tblGrid>
    <w:tr w:rsidR="00E3423F">
      <w:tc>
        <w:tcPr>
          <w:tcW w:w="3070" w:type="dxa"/>
        </w:tcPr>
        <w:p w:rsidR="00E3423F" w:rsidRDefault="00E3423F">
          <w:pPr>
            <w:pStyle w:val="Fuzeile"/>
          </w:pPr>
        </w:p>
      </w:tc>
      <w:tc>
        <w:tcPr>
          <w:tcW w:w="3070" w:type="dxa"/>
        </w:tcPr>
        <w:p w:rsidR="00E3423F" w:rsidRDefault="00E3423F">
          <w:pPr>
            <w:pStyle w:val="Fuzeile"/>
          </w:pPr>
        </w:p>
      </w:tc>
      <w:tc>
        <w:tcPr>
          <w:tcW w:w="8247" w:type="dxa"/>
        </w:tcPr>
        <w:p w:rsidR="00E3423F" w:rsidRDefault="00E3423F">
          <w:pPr>
            <w:pStyle w:val="Fuzeile"/>
            <w:jc w:val="right"/>
          </w:pPr>
          <w:r>
            <w:rPr>
              <w:snapToGrid w:val="0"/>
            </w:rPr>
            <w:t xml:space="preserve">Seite </w:t>
          </w:r>
          <w:r>
            <w:rPr>
              <w:snapToGrid w:val="0"/>
            </w:rPr>
            <w:fldChar w:fldCharType="begin"/>
          </w:r>
          <w:r>
            <w:rPr>
              <w:snapToGrid w:val="0"/>
            </w:rPr>
            <w:instrText xml:space="preserve"> PAGE </w:instrText>
          </w:r>
          <w:r>
            <w:rPr>
              <w:snapToGrid w:val="0"/>
            </w:rPr>
            <w:fldChar w:fldCharType="separate"/>
          </w:r>
          <w:r w:rsidR="002D1A1A">
            <w:rPr>
              <w:noProof/>
              <w:snapToGrid w:val="0"/>
            </w:rPr>
            <w:t>40</w:t>
          </w:r>
          <w:r>
            <w:rPr>
              <w:snapToGrid w:val="0"/>
            </w:rPr>
            <w:fldChar w:fldCharType="end"/>
          </w:r>
          <w:r>
            <w:rPr>
              <w:snapToGrid w:val="0"/>
            </w:rPr>
            <w:t xml:space="preserve"> von </w:t>
          </w:r>
          <w:r>
            <w:rPr>
              <w:snapToGrid w:val="0"/>
            </w:rPr>
            <w:fldChar w:fldCharType="begin"/>
          </w:r>
          <w:r>
            <w:rPr>
              <w:snapToGrid w:val="0"/>
            </w:rPr>
            <w:instrText xml:space="preserve"> NUMPAGES   \* MERGEFORMAT </w:instrText>
          </w:r>
          <w:r>
            <w:rPr>
              <w:snapToGrid w:val="0"/>
            </w:rPr>
            <w:fldChar w:fldCharType="separate"/>
          </w:r>
          <w:r w:rsidR="002D1A1A">
            <w:rPr>
              <w:noProof/>
              <w:snapToGrid w:val="0"/>
            </w:rPr>
            <w:t>44</w:t>
          </w:r>
          <w:r>
            <w:rPr>
              <w:snapToGrid w:val="0"/>
            </w:rPr>
            <w:fldChar w:fldCharType="end"/>
          </w:r>
        </w:p>
      </w:tc>
    </w:tr>
  </w:tbl>
  <w:p w:rsidR="00E3423F" w:rsidRDefault="00E3423F">
    <w:pPr>
      <w:pStyle w:val="Vort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0" w:type="dxa"/>
      <w:tblBorders>
        <w:top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3070"/>
    </w:tblGrid>
    <w:tr w:rsidR="00E3423F">
      <w:tc>
        <w:tcPr>
          <w:tcW w:w="3070" w:type="dxa"/>
          <w:tcBorders>
            <w:top w:val="single" w:sz="4" w:space="0" w:color="auto"/>
          </w:tcBorders>
        </w:tcPr>
        <w:p w:rsidR="00E3423F" w:rsidRDefault="00E3423F">
          <w:pPr>
            <w:pStyle w:val="Fuzeile"/>
          </w:pPr>
        </w:p>
      </w:tc>
      <w:tc>
        <w:tcPr>
          <w:tcW w:w="3070" w:type="dxa"/>
          <w:tcBorders>
            <w:top w:val="single" w:sz="4" w:space="0" w:color="auto"/>
          </w:tcBorders>
        </w:tcPr>
        <w:p w:rsidR="00E3423F" w:rsidRDefault="00E3423F">
          <w:pPr>
            <w:pStyle w:val="Fuzeile"/>
          </w:pPr>
        </w:p>
      </w:tc>
      <w:tc>
        <w:tcPr>
          <w:tcW w:w="3070" w:type="dxa"/>
          <w:tcBorders>
            <w:top w:val="single" w:sz="4" w:space="0" w:color="auto"/>
          </w:tcBorders>
        </w:tcPr>
        <w:p w:rsidR="00E3423F" w:rsidRDefault="00E3423F">
          <w:pPr>
            <w:pStyle w:val="Fuzeile"/>
            <w:jc w:val="right"/>
            <w:rPr>
              <w:snapToGrid w:val="0"/>
            </w:rPr>
          </w:pPr>
          <w:r>
            <w:rPr>
              <w:snapToGrid w:val="0"/>
            </w:rPr>
            <w:t xml:space="preserve">Seite </w:t>
          </w:r>
          <w:r>
            <w:rPr>
              <w:snapToGrid w:val="0"/>
            </w:rPr>
            <w:fldChar w:fldCharType="begin"/>
          </w:r>
          <w:r>
            <w:rPr>
              <w:snapToGrid w:val="0"/>
            </w:rPr>
            <w:instrText xml:space="preserve"> PAGE </w:instrText>
          </w:r>
          <w:r>
            <w:rPr>
              <w:snapToGrid w:val="0"/>
            </w:rPr>
            <w:fldChar w:fldCharType="separate"/>
          </w:r>
          <w:r w:rsidR="002D1A1A">
            <w:rPr>
              <w:noProof/>
              <w:snapToGrid w:val="0"/>
            </w:rPr>
            <w:t>51</w:t>
          </w:r>
          <w:r>
            <w:rPr>
              <w:snapToGrid w:val="0"/>
            </w:rPr>
            <w:fldChar w:fldCharType="end"/>
          </w:r>
          <w:r>
            <w:rPr>
              <w:snapToGrid w:val="0"/>
            </w:rPr>
            <w:t xml:space="preserve"> von </w:t>
          </w:r>
          <w:r>
            <w:rPr>
              <w:snapToGrid w:val="0"/>
            </w:rPr>
            <w:fldChar w:fldCharType="begin"/>
          </w:r>
          <w:r>
            <w:rPr>
              <w:snapToGrid w:val="0"/>
            </w:rPr>
            <w:instrText xml:space="preserve"> NUMPAGES   \* MERGEFORMAT </w:instrText>
          </w:r>
          <w:r>
            <w:rPr>
              <w:snapToGrid w:val="0"/>
            </w:rPr>
            <w:fldChar w:fldCharType="separate"/>
          </w:r>
          <w:r w:rsidR="002D1A1A">
            <w:rPr>
              <w:noProof/>
              <w:snapToGrid w:val="0"/>
            </w:rPr>
            <w:t>53</w:t>
          </w:r>
          <w:r>
            <w:rPr>
              <w:snapToGrid w:val="0"/>
            </w:rPr>
            <w:fldChar w:fldCharType="end"/>
          </w:r>
        </w:p>
      </w:tc>
    </w:tr>
  </w:tbl>
  <w:p w:rsidR="00E3423F" w:rsidRDefault="00E3423F">
    <w:pPr>
      <w:pStyle w:val="Vort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6EEA" w:rsidRDefault="00736EEA">
      <w:r>
        <w:separator/>
      </w:r>
    </w:p>
    <w:p w:rsidR="00736EEA" w:rsidRDefault="00736EEA"/>
  </w:footnote>
  <w:footnote w:type="continuationSeparator" w:id="0">
    <w:p w:rsidR="00736EEA" w:rsidRDefault="00736EEA">
      <w:r>
        <w:continuationSeparator/>
      </w:r>
    </w:p>
    <w:p w:rsidR="00736EEA" w:rsidRDefault="00736EE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23F" w:rsidRDefault="00E3423F">
    <w:pPr>
      <w:pStyle w:val="Kopfzeile"/>
      <w:pBdr>
        <w:bottom w:val="single" w:sz="4" w:space="1" w:color="auto"/>
      </w:pBd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23F" w:rsidRDefault="00E3423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34860"/>
    <w:multiLevelType w:val="singleLevel"/>
    <w:tmpl w:val="3F18E616"/>
    <w:lvl w:ilvl="0">
      <w:start w:val="1"/>
      <w:numFmt w:val="bullet"/>
      <w:pStyle w:val="L1-Pfeil"/>
      <w:lvlText w:val=""/>
      <w:lvlJc w:val="left"/>
      <w:pPr>
        <w:tabs>
          <w:tab w:val="num" w:pos="1361"/>
        </w:tabs>
        <w:ind w:left="1361" w:hanging="397"/>
      </w:pPr>
      <w:rPr>
        <w:rFonts w:ascii="Wingdings" w:hAnsi="Wingdings" w:hint="default"/>
      </w:rPr>
    </w:lvl>
  </w:abstractNum>
  <w:abstractNum w:abstractNumId="1" w15:restartNumberingAfterBreak="0">
    <w:nsid w:val="154658FE"/>
    <w:multiLevelType w:val="singleLevel"/>
    <w:tmpl w:val="2914573C"/>
    <w:lvl w:ilvl="0">
      <w:start w:val="1"/>
      <w:numFmt w:val="bullet"/>
      <w:pStyle w:val="L3-Pfeil-Tab"/>
      <w:lvlText w:val="-"/>
      <w:lvlJc w:val="left"/>
      <w:pPr>
        <w:tabs>
          <w:tab w:val="num" w:pos="360"/>
        </w:tabs>
        <w:ind w:left="170" w:hanging="170"/>
      </w:pPr>
      <w:rPr>
        <w:rFonts w:ascii="Humanst521 BT" w:eastAsia="Helvetica" w:hAnsi="Helvetica" w:hint="default"/>
        <w:sz w:val="16"/>
      </w:rPr>
    </w:lvl>
  </w:abstractNum>
  <w:abstractNum w:abstractNumId="2" w15:restartNumberingAfterBreak="0">
    <w:nsid w:val="1B5001E5"/>
    <w:multiLevelType w:val="multilevel"/>
    <w:tmpl w:val="143A53C8"/>
    <w:lvl w:ilvl="0">
      <w:start w:val="1"/>
      <w:numFmt w:val="decimal"/>
      <w:pStyle w:val="berschriftEbene1"/>
      <w:lvlText w:val="%1"/>
      <w:lvlJc w:val="left"/>
      <w:pPr>
        <w:tabs>
          <w:tab w:val="num" w:pos="360"/>
        </w:tabs>
        <w:ind w:left="360" w:hanging="360"/>
      </w:pPr>
      <w:rPr>
        <w:rFonts w:hint="default"/>
      </w:rPr>
    </w:lvl>
    <w:lvl w:ilvl="1">
      <w:start w:val="1"/>
      <w:numFmt w:val="decimal"/>
      <w:pStyle w:val="berschriftEbene2"/>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45C60814"/>
    <w:multiLevelType w:val="multilevel"/>
    <w:tmpl w:val="DDF22C40"/>
    <w:lvl w:ilvl="0">
      <w:start w:val="1"/>
      <w:numFmt w:val="decimal"/>
      <w:pStyle w:val="berschrift1"/>
      <w:isLgl/>
      <w:lvlText w:val="%1"/>
      <w:lvlJc w:val="left"/>
      <w:pPr>
        <w:tabs>
          <w:tab w:val="num" w:pos="624"/>
        </w:tabs>
        <w:ind w:left="624" w:hanging="624"/>
      </w:pPr>
      <w:rPr>
        <w:rFonts w:ascii="Helvetica" w:hAnsi="Helvetica" w:hint="default"/>
        <w:b/>
        <w:i w:val="0"/>
        <w:sz w:val="22"/>
      </w:rPr>
    </w:lvl>
    <w:lvl w:ilvl="1">
      <w:start w:val="1"/>
      <w:numFmt w:val="decimal"/>
      <w:pStyle w:val="berschrift2"/>
      <w:lvlText w:val="%1.%2"/>
      <w:lvlJc w:val="left"/>
      <w:pPr>
        <w:tabs>
          <w:tab w:val="num" w:pos="539"/>
        </w:tabs>
        <w:ind w:left="539" w:hanging="397"/>
      </w:pPr>
      <w:rPr>
        <w:rFonts w:ascii="Helvetica" w:hAnsi="Helvetica" w:hint="default"/>
        <w:b/>
        <w:i w:val="0"/>
        <w:sz w:val="22"/>
      </w:rPr>
    </w:lvl>
    <w:lvl w:ilvl="2">
      <w:start w:val="1"/>
      <w:numFmt w:val="decimal"/>
      <w:pStyle w:val="berschrift3"/>
      <w:lvlText w:val="%1.%2.%3"/>
      <w:lvlJc w:val="left"/>
      <w:pPr>
        <w:tabs>
          <w:tab w:val="num" w:pos="567"/>
        </w:tabs>
        <w:ind w:left="567" w:hanging="567"/>
      </w:pPr>
      <w:rPr>
        <w:rFonts w:ascii="Arial" w:hAnsi="Arial" w:hint="default"/>
        <w:b/>
        <w:i w:val="0"/>
        <w:sz w:val="22"/>
      </w:rPr>
    </w:lvl>
    <w:lvl w:ilvl="3">
      <w:start w:val="1"/>
      <w:numFmt w:val="decimal"/>
      <w:lvlText w:val="%1.%2.%3.%4"/>
      <w:lvlJc w:val="left"/>
      <w:pPr>
        <w:tabs>
          <w:tab w:val="num" w:pos="794"/>
        </w:tabs>
        <w:ind w:left="794" w:hanging="794"/>
      </w:pPr>
      <w:rPr>
        <w:rFonts w:ascii="Helvetica" w:hAnsi="Helvetica" w:hint="default"/>
        <w:b/>
        <w:i w:val="0"/>
        <w:sz w:val="24"/>
      </w:rPr>
    </w:lvl>
    <w:lvl w:ilvl="4">
      <w:start w:val="1"/>
      <w:numFmt w:val="decimal"/>
      <w:pStyle w:val="berschrift5"/>
      <w:lvlText w:val="%1.%2.%3.%4.%5"/>
      <w:lvlJc w:val="left"/>
      <w:pPr>
        <w:tabs>
          <w:tab w:val="num" w:pos="1077"/>
        </w:tabs>
        <w:ind w:left="1077" w:hanging="1077"/>
      </w:pPr>
      <w:rPr>
        <w:rFonts w:ascii="Helvetica" w:hAnsi="Helvetica" w:hint="default"/>
        <w:b/>
        <w:i w:val="0"/>
        <w:sz w:val="24"/>
      </w:rPr>
    </w:lvl>
    <w:lvl w:ilvl="5">
      <w:start w:val="1"/>
      <w:numFmt w:val="decimal"/>
      <w:pStyle w:val="berschrift6"/>
      <w:lvlText w:val="%1.%2.%3.%4.%5.%6"/>
      <w:lvlJc w:val="left"/>
      <w:pPr>
        <w:tabs>
          <w:tab w:val="num" w:pos="0"/>
        </w:tabs>
        <w:ind w:left="0" w:firstLine="0"/>
      </w:pPr>
    </w:lvl>
    <w:lvl w:ilvl="6">
      <w:start w:val="1"/>
      <w:numFmt w:val="decimal"/>
      <w:pStyle w:val="berschrift7"/>
      <w:lvlText w:val="%1.%2.%3.%4.%5.%6.%7"/>
      <w:lvlJc w:val="left"/>
      <w:pPr>
        <w:tabs>
          <w:tab w:val="num" w:pos="0"/>
        </w:tabs>
        <w:ind w:left="0" w:firstLine="0"/>
      </w:pPr>
    </w:lvl>
    <w:lvl w:ilvl="7">
      <w:start w:val="1"/>
      <w:numFmt w:val="decimal"/>
      <w:pStyle w:val="berschrift8"/>
      <w:lvlText w:val="%1.%2.%3.%4.%5.%6.%7.%8"/>
      <w:lvlJc w:val="left"/>
      <w:pPr>
        <w:tabs>
          <w:tab w:val="num" w:pos="0"/>
        </w:tabs>
        <w:ind w:left="0" w:firstLine="0"/>
      </w:pPr>
    </w:lvl>
    <w:lvl w:ilvl="8">
      <w:start w:val="1"/>
      <w:numFmt w:val="decimal"/>
      <w:pStyle w:val="berschrift9"/>
      <w:lvlText w:val="%1.%2.%3.%4.%5.%6.%7.%8.%9"/>
      <w:lvlJc w:val="left"/>
      <w:pPr>
        <w:tabs>
          <w:tab w:val="num" w:pos="0"/>
        </w:tabs>
        <w:ind w:left="0" w:firstLine="0"/>
      </w:pPr>
    </w:lvl>
  </w:abstractNum>
  <w:abstractNum w:abstractNumId="4" w15:restartNumberingAfterBreak="0">
    <w:nsid w:val="534F45EB"/>
    <w:multiLevelType w:val="multilevel"/>
    <w:tmpl w:val="210A04FC"/>
    <w:lvl w:ilvl="0">
      <w:start w:val="1"/>
      <w:numFmt w:val="decimal"/>
      <w:isLg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pStyle w:val="berschrift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none"/>
      <w:lvlText w:val="%1.%2.%3.%4.%5.%6.%7.%8"/>
      <w:lvlJc w:val="left"/>
      <w:pPr>
        <w:tabs>
          <w:tab w:val="num" w:pos="1800"/>
        </w:tabs>
        <w:ind w:left="1440" w:hanging="1440"/>
      </w:pPr>
    </w:lvl>
    <w:lvl w:ilvl="8">
      <w:start w:val="1"/>
      <w:numFmt w:val="none"/>
      <w:lvlText w:val="%1.%2.%3.%4.%5.%6.%7.%8.%9"/>
      <w:lvlJc w:val="left"/>
      <w:pPr>
        <w:tabs>
          <w:tab w:val="num" w:pos="2160"/>
        </w:tabs>
        <w:ind w:left="1584" w:hanging="1584"/>
      </w:pPr>
    </w:lvl>
  </w:abstractNum>
  <w:abstractNum w:abstractNumId="5" w15:restartNumberingAfterBreak="0">
    <w:nsid w:val="641C5C86"/>
    <w:multiLevelType w:val="singleLevel"/>
    <w:tmpl w:val="04D6DE00"/>
    <w:lvl w:ilvl="0">
      <w:start w:val="1"/>
      <w:numFmt w:val="bullet"/>
      <w:pStyle w:val="L1-Pfeil-End"/>
      <w:lvlText w:val=""/>
      <w:lvlJc w:val="left"/>
      <w:pPr>
        <w:tabs>
          <w:tab w:val="num" w:pos="1361"/>
        </w:tabs>
        <w:ind w:left="1361" w:hanging="397"/>
      </w:pPr>
      <w:rPr>
        <w:rFonts w:ascii="Wingdings" w:hAnsi="Wingdings" w:hint="default"/>
      </w:rPr>
    </w:lvl>
  </w:abstractNum>
  <w:num w:numId="1">
    <w:abstractNumId w:val="4"/>
  </w:num>
  <w:num w:numId="2">
    <w:abstractNumId w:val="3"/>
  </w:num>
  <w:num w:numId="3">
    <w:abstractNumId w:val="0"/>
  </w:num>
  <w:num w:numId="4">
    <w:abstractNumId w:val="5"/>
  </w:num>
  <w:num w:numId="5">
    <w:abstractNumId w:val="1"/>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numRestart w:val="eachPage"/>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77C"/>
    <w:rsid w:val="00077B52"/>
    <w:rsid w:val="000A27EE"/>
    <w:rsid w:val="00124D50"/>
    <w:rsid w:val="00182273"/>
    <w:rsid w:val="001E7898"/>
    <w:rsid w:val="002D1A1A"/>
    <w:rsid w:val="003E4EA6"/>
    <w:rsid w:val="00551E52"/>
    <w:rsid w:val="0062539C"/>
    <w:rsid w:val="0069577C"/>
    <w:rsid w:val="006B6FB9"/>
    <w:rsid w:val="006C0441"/>
    <w:rsid w:val="006E34FB"/>
    <w:rsid w:val="00736EEA"/>
    <w:rsid w:val="008777EE"/>
    <w:rsid w:val="009942F9"/>
    <w:rsid w:val="00A126FE"/>
    <w:rsid w:val="00A127E5"/>
    <w:rsid w:val="00A84077"/>
    <w:rsid w:val="00D2620A"/>
    <w:rsid w:val="00E26C72"/>
    <w:rsid w:val="00E3423F"/>
    <w:rsid w:val="00EC2BAD"/>
    <w:rsid w:val="00FC0A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f" fillcolor="white" stroke="f">
      <v:fill color="white" on="f"/>
      <v:stroke on="f"/>
    </o:shapedefaults>
    <o:shapelayout v:ext="edit">
      <o:idmap v:ext="edit" data="1"/>
    </o:shapelayout>
  </w:shapeDefaults>
  <w:decimalSymbol w:val=","/>
  <w:listSeparator w:val=";"/>
  <w14:docId w14:val="10647C2E"/>
  <w15:chartTrackingRefBased/>
  <w15:docId w15:val="{CECAC5DF-AE44-4BFC-B0E0-448B8CD39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before="140" w:after="140" w:line="280" w:lineRule="atLeast"/>
    </w:pPr>
    <w:rPr>
      <w:rFonts w:ascii="Arial" w:hAnsi="Arial"/>
    </w:rPr>
  </w:style>
  <w:style w:type="paragraph" w:styleId="berschrift1">
    <w:name w:val="heading 1"/>
    <w:basedOn w:val="Standard"/>
    <w:next w:val="Standard"/>
    <w:qFormat/>
    <w:pPr>
      <w:keepNext/>
      <w:pageBreakBefore/>
      <w:numPr>
        <w:numId w:val="2"/>
      </w:numPr>
      <w:tabs>
        <w:tab w:val="clear" w:pos="624"/>
        <w:tab w:val="left" w:pos="1077"/>
      </w:tabs>
      <w:ind w:left="1077" w:hanging="1077"/>
      <w:outlineLvl w:val="0"/>
    </w:pPr>
    <w:rPr>
      <w:b/>
      <w:kern w:val="28"/>
      <w:sz w:val="22"/>
    </w:rPr>
  </w:style>
  <w:style w:type="paragraph" w:styleId="berschrift2">
    <w:name w:val="heading 2"/>
    <w:basedOn w:val="Standard"/>
    <w:next w:val="Standard"/>
    <w:autoRedefine/>
    <w:qFormat/>
    <w:pPr>
      <w:keepNext/>
      <w:numPr>
        <w:ilvl w:val="1"/>
        <w:numId w:val="2"/>
      </w:numPr>
      <w:tabs>
        <w:tab w:val="clear" w:pos="539"/>
        <w:tab w:val="left" w:pos="1077"/>
      </w:tabs>
      <w:spacing w:before="280"/>
      <w:ind w:left="1077" w:hanging="1077"/>
      <w:outlineLvl w:val="1"/>
    </w:pPr>
    <w:rPr>
      <w:b/>
      <w:sz w:val="22"/>
    </w:rPr>
  </w:style>
  <w:style w:type="paragraph" w:styleId="berschrift3">
    <w:name w:val="heading 3"/>
    <w:basedOn w:val="Standard"/>
    <w:next w:val="Standard"/>
    <w:qFormat/>
    <w:pPr>
      <w:keepNext/>
      <w:numPr>
        <w:ilvl w:val="2"/>
        <w:numId w:val="2"/>
      </w:numPr>
      <w:tabs>
        <w:tab w:val="clear" w:pos="567"/>
        <w:tab w:val="left" w:pos="1077"/>
      </w:tabs>
      <w:spacing w:before="280" w:after="60"/>
      <w:ind w:left="1077" w:hanging="1077"/>
      <w:outlineLvl w:val="2"/>
    </w:pPr>
    <w:rPr>
      <w:b/>
      <w:sz w:val="22"/>
    </w:rPr>
  </w:style>
  <w:style w:type="paragraph" w:styleId="berschrift4">
    <w:name w:val="heading 4"/>
    <w:basedOn w:val="Standard"/>
    <w:next w:val="Standard"/>
    <w:qFormat/>
    <w:pPr>
      <w:keepNext/>
      <w:numPr>
        <w:ilvl w:val="3"/>
        <w:numId w:val="1"/>
      </w:numPr>
      <w:spacing w:before="240" w:after="60"/>
      <w:outlineLvl w:val="3"/>
    </w:pPr>
    <w:rPr>
      <w:sz w:val="22"/>
    </w:rPr>
  </w:style>
  <w:style w:type="paragraph" w:styleId="berschrift5">
    <w:name w:val="heading 5"/>
    <w:basedOn w:val="Standard"/>
    <w:next w:val="Standard"/>
    <w:qFormat/>
    <w:pPr>
      <w:numPr>
        <w:ilvl w:val="4"/>
        <w:numId w:val="2"/>
      </w:numPr>
      <w:spacing w:before="240" w:after="60"/>
      <w:outlineLvl w:val="4"/>
    </w:pPr>
    <w:rPr>
      <w:sz w:val="22"/>
    </w:rPr>
  </w:style>
  <w:style w:type="paragraph" w:styleId="berschrift6">
    <w:name w:val="heading 6"/>
    <w:basedOn w:val="Standard"/>
    <w:next w:val="Standard"/>
    <w:qFormat/>
    <w:pPr>
      <w:numPr>
        <w:ilvl w:val="5"/>
        <w:numId w:val="2"/>
      </w:numPr>
      <w:spacing w:before="240" w:after="60"/>
      <w:outlineLvl w:val="5"/>
    </w:pPr>
    <w:rPr>
      <w:i/>
      <w:sz w:val="22"/>
    </w:rPr>
  </w:style>
  <w:style w:type="paragraph" w:styleId="berschrift7">
    <w:name w:val="heading 7"/>
    <w:basedOn w:val="Standard"/>
    <w:next w:val="Standard"/>
    <w:qFormat/>
    <w:pPr>
      <w:numPr>
        <w:ilvl w:val="6"/>
        <w:numId w:val="2"/>
      </w:numPr>
      <w:spacing w:before="240" w:after="60"/>
      <w:outlineLvl w:val="6"/>
    </w:pPr>
  </w:style>
  <w:style w:type="paragraph" w:styleId="berschrift8">
    <w:name w:val="heading 8"/>
    <w:basedOn w:val="Standard"/>
    <w:next w:val="Standard"/>
    <w:qFormat/>
    <w:pPr>
      <w:numPr>
        <w:ilvl w:val="7"/>
        <w:numId w:val="2"/>
      </w:numPr>
      <w:spacing w:before="240" w:after="60"/>
      <w:outlineLvl w:val="7"/>
    </w:pPr>
    <w:rPr>
      <w:i/>
    </w:rPr>
  </w:style>
  <w:style w:type="paragraph" w:styleId="berschrift9">
    <w:name w:val="heading 9"/>
    <w:basedOn w:val="Standard"/>
    <w:next w:val="Standard"/>
    <w:qFormat/>
    <w:pPr>
      <w:numPr>
        <w:ilvl w:val="8"/>
        <w:numId w:val="2"/>
      </w:numPr>
      <w:spacing w:before="240" w:after="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aliases w:val="TabTitel"/>
    <w:basedOn w:val="Standard"/>
    <w:next w:val="Standard"/>
    <w:qFormat/>
    <w:pPr>
      <w:spacing w:before="0" w:line="200" w:lineRule="atLeast"/>
    </w:pPr>
    <w:rPr>
      <w:b/>
      <w:sz w:val="16"/>
    </w:rPr>
  </w:style>
  <w:style w:type="paragraph" w:customStyle="1" w:styleId="TabZelle">
    <w:name w:val="TabZelle"/>
    <w:basedOn w:val="Standard"/>
    <w:pPr>
      <w:spacing w:before="120" w:after="0" w:line="220" w:lineRule="atLeast"/>
    </w:pPr>
    <w:rPr>
      <w:sz w:val="18"/>
    </w:rPr>
  </w:style>
  <w:style w:type="paragraph" w:customStyle="1" w:styleId="L1-Pfeil">
    <w:name w:val="L1-Pfeil"/>
    <w:basedOn w:val="Standard"/>
    <w:pPr>
      <w:numPr>
        <w:numId w:val="3"/>
      </w:numPr>
      <w:tabs>
        <w:tab w:val="right" w:leader="dot" w:pos="7371"/>
      </w:tabs>
      <w:spacing w:before="60" w:after="60"/>
    </w:pPr>
  </w:style>
  <w:style w:type="paragraph" w:customStyle="1" w:styleId="L1-Pfeil-End">
    <w:name w:val="L1-Pfeil-End"/>
    <w:basedOn w:val="L1-Pfeil"/>
    <w:next w:val="Standard"/>
    <w:pPr>
      <w:numPr>
        <w:numId w:val="4"/>
      </w:numPr>
      <w:spacing w:after="280"/>
    </w:pPr>
  </w:style>
  <w:style w:type="paragraph" w:customStyle="1" w:styleId="Marginalie">
    <w:name w:val="Marginalie"/>
    <w:basedOn w:val="Standard"/>
    <w:next w:val="Standard"/>
    <w:rPr>
      <w:b/>
    </w:rPr>
  </w:style>
  <w:style w:type="paragraph" w:styleId="Funotentext">
    <w:name w:val="footnote text"/>
    <w:basedOn w:val="Standard"/>
    <w:semiHidden/>
  </w:style>
  <w:style w:type="paragraph" w:customStyle="1" w:styleId="L3-Pfeil-Tab">
    <w:name w:val="L3-Pfeil-Tab"/>
    <w:basedOn w:val="L1-Pfeil"/>
    <w:pPr>
      <w:numPr>
        <w:numId w:val="5"/>
      </w:numPr>
      <w:tabs>
        <w:tab w:val="clear" w:pos="360"/>
        <w:tab w:val="left" w:pos="284"/>
      </w:tabs>
      <w:spacing w:before="40" w:after="40" w:line="220" w:lineRule="atLeast"/>
      <w:ind w:left="284" w:hanging="284"/>
    </w:pPr>
    <w:rPr>
      <w:sz w:val="18"/>
    </w:rPr>
  </w:style>
  <w:style w:type="paragraph" w:customStyle="1" w:styleId="TabZelleUeber">
    <w:name w:val="TabZelleUeber"/>
    <w:basedOn w:val="TabZelle"/>
    <w:pPr>
      <w:ind w:left="113" w:right="113"/>
    </w:pPr>
    <w:rPr>
      <w:b/>
    </w:rPr>
  </w:style>
  <w:style w:type="character" w:styleId="Funotenzeichen">
    <w:name w:val="footnote reference"/>
    <w:semiHidden/>
    <w:rPr>
      <w:vertAlign w:val="superscript"/>
    </w:rPr>
  </w:style>
  <w:style w:type="paragraph" w:styleId="Endnotentext">
    <w:name w:val="endnote text"/>
    <w:basedOn w:val="Standard"/>
    <w:semiHidden/>
  </w:style>
  <w:style w:type="paragraph" w:customStyle="1" w:styleId="TabZelleZwischen">
    <w:name w:val="TabZelleZwischen"/>
    <w:basedOn w:val="TabZelleUeber"/>
    <w:pPr>
      <w:jc w:val="center"/>
    </w:pPr>
  </w:style>
  <w:style w:type="paragraph" w:customStyle="1" w:styleId="Einzug">
    <w:name w:val="Einzug"/>
    <w:basedOn w:val="L1-Pfeil"/>
    <w:pPr>
      <w:numPr>
        <w:numId w:val="0"/>
      </w:numPr>
      <w:ind w:left="1361"/>
    </w:pPr>
  </w:style>
  <w:style w:type="paragraph" w:customStyle="1" w:styleId="Muster1">
    <w:name w:val="Muster1"/>
    <w:basedOn w:val="Standard"/>
    <w:pPr>
      <w:pageBreakBefore/>
      <w:tabs>
        <w:tab w:val="left" w:pos="964"/>
      </w:tabs>
    </w:pPr>
    <w:rPr>
      <w:b/>
      <w:sz w:val="22"/>
    </w:rPr>
  </w:style>
  <w:style w:type="paragraph" w:customStyle="1" w:styleId="Muster2">
    <w:name w:val="Muster2"/>
    <w:basedOn w:val="Muster1"/>
    <w:pPr>
      <w:pageBreakBefore w:val="0"/>
      <w:spacing w:before="420"/>
    </w:pPr>
    <w:rPr>
      <w:b w:val="0"/>
      <w:sz w:val="20"/>
    </w:rPr>
  </w:style>
  <w:style w:type="paragraph" w:customStyle="1" w:styleId="Standard-Tab">
    <w:name w:val="Standard-Tab"/>
    <w:basedOn w:val="Standard"/>
    <w:pPr>
      <w:tabs>
        <w:tab w:val="right" w:leader="dot" w:pos="5387"/>
      </w:tabs>
    </w:pPr>
  </w:style>
  <w:style w:type="paragraph" w:customStyle="1" w:styleId="TS">
    <w:name w:val="TS"/>
    <w:basedOn w:val="Muster1"/>
    <w:pPr>
      <w:pageBreakBefore w:val="0"/>
    </w:pPr>
  </w:style>
  <w:style w:type="paragraph" w:customStyle="1" w:styleId="Posi">
    <w:name w:val="Posi"/>
    <w:basedOn w:val="Standard"/>
    <w:pPr>
      <w:keepLines/>
      <w:tabs>
        <w:tab w:val="left" w:pos="964"/>
      </w:tabs>
      <w:spacing w:before="420"/>
    </w:pPr>
    <w:rPr>
      <w:b/>
    </w:rPr>
  </w:style>
  <w:style w:type="character" w:styleId="Endnotenzeichen">
    <w:name w:val="endnote reference"/>
    <w:semiHidden/>
    <w:rPr>
      <w:vertAlign w:val="superscript"/>
    </w:rPr>
  </w:style>
  <w:style w:type="paragraph" w:styleId="Kopfzeile">
    <w:name w:val="header"/>
    <w:basedOn w:val="Standard"/>
    <w:pPr>
      <w:tabs>
        <w:tab w:val="center" w:pos="4536"/>
        <w:tab w:val="right" w:pos="9072"/>
      </w:tabs>
    </w:pPr>
  </w:style>
  <w:style w:type="paragraph" w:customStyle="1" w:styleId="Muster2-fett">
    <w:name w:val="Muster2-fett"/>
    <w:basedOn w:val="Muster2"/>
    <w:rPr>
      <w:b/>
    </w:rPr>
  </w:style>
  <w:style w:type="paragraph" w:customStyle="1" w:styleId="Aufzaehlung">
    <w:name w:val="Aufzaehlung"/>
    <w:basedOn w:val="Standard"/>
    <w:pPr>
      <w:spacing w:before="0"/>
      <w:ind w:left="397" w:hanging="397"/>
    </w:pPr>
  </w:style>
  <w:style w:type="paragraph" w:customStyle="1" w:styleId="Formatvorlage1">
    <w:name w:val="Formatvorlage1"/>
    <w:basedOn w:val="Standard"/>
  </w:style>
  <w:style w:type="paragraph" w:customStyle="1" w:styleId="AufzaehlungEnde">
    <w:name w:val="AufzaehlungEnde"/>
    <w:basedOn w:val="Standard"/>
    <w:pPr>
      <w:spacing w:before="0" w:after="280"/>
      <w:ind w:left="397" w:hanging="397"/>
    </w:pPr>
  </w:style>
  <w:style w:type="paragraph" w:styleId="Fuzeile">
    <w:name w:val="footer"/>
    <w:basedOn w:val="Standard"/>
    <w:pPr>
      <w:tabs>
        <w:tab w:val="center" w:pos="4536"/>
        <w:tab w:val="right" w:pos="9072"/>
      </w:tabs>
    </w:pPr>
  </w:style>
  <w:style w:type="paragraph" w:customStyle="1" w:styleId="Startseite">
    <w:name w:val="Startseite"/>
    <w:basedOn w:val="Standard"/>
    <w:pPr>
      <w:jc w:val="center"/>
    </w:pPr>
    <w:rPr>
      <w:b/>
      <w:sz w:val="32"/>
    </w:rPr>
  </w:style>
  <w:style w:type="paragraph" w:styleId="Verzeichnis1">
    <w:name w:val="toc 1"/>
    <w:basedOn w:val="Standard"/>
    <w:next w:val="Standard"/>
    <w:autoRedefine/>
    <w:semiHidden/>
    <w:pPr>
      <w:tabs>
        <w:tab w:val="right" w:leader="dot" w:pos="9062"/>
      </w:tabs>
      <w:spacing w:after="0"/>
      <w:ind w:left="709" w:hanging="709"/>
    </w:pPr>
    <w:rPr>
      <w:b/>
      <w:noProof/>
      <w:sz w:val="22"/>
    </w:rPr>
  </w:style>
  <w:style w:type="paragraph" w:styleId="Verzeichnis2">
    <w:name w:val="toc 2"/>
    <w:basedOn w:val="Standard"/>
    <w:next w:val="Standard"/>
    <w:autoRedefine/>
    <w:semiHidden/>
    <w:pPr>
      <w:tabs>
        <w:tab w:val="right" w:leader="dot" w:pos="9062"/>
      </w:tabs>
      <w:spacing w:before="60" w:after="60"/>
      <w:ind w:left="709" w:hanging="709"/>
    </w:pPr>
    <w:rPr>
      <w:noProof/>
      <w:sz w:val="22"/>
    </w:rPr>
  </w:style>
  <w:style w:type="paragraph" w:styleId="Verzeichnis3">
    <w:name w:val="toc 3"/>
    <w:basedOn w:val="Standard"/>
    <w:next w:val="Standard"/>
    <w:autoRedefine/>
    <w:semiHidden/>
    <w:pPr>
      <w:tabs>
        <w:tab w:val="right" w:leader="dot" w:pos="9062"/>
      </w:tabs>
      <w:spacing w:before="60" w:after="60"/>
      <w:ind w:left="709" w:hanging="709"/>
    </w:pPr>
    <w:rPr>
      <w:sz w:val="22"/>
    </w:rPr>
  </w:style>
  <w:style w:type="paragraph" w:styleId="Verzeichnis4">
    <w:name w:val="toc 4"/>
    <w:basedOn w:val="Standard"/>
    <w:next w:val="Standard"/>
    <w:autoRedefine/>
    <w:semiHidden/>
    <w:pPr>
      <w:ind w:left="600"/>
    </w:pPr>
  </w:style>
  <w:style w:type="paragraph" w:styleId="Verzeichnis5">
    <w:name w:val="toc 5"/>
    <w:basedOn w:val="Standard"/>
    <w:next w:val="Standard"/>
    <w:autoRedefine/>
    <w:semiHidden/>
    <w:pPr>
      <w:ind w:left="800"/>
    </w:pPr>
  </w:style>
  <w:style w:type="paragraph" w:styleId="Verzeichnis6">
    <w:name w:val="toc 6"/>
    <w:basedOn w:val="Standard"/>
    <w:next w:val="Standard"/>
    <w:autoRedefine/>
    <w:semiHidden/>
    <w:pPr>
      <w:ind w:left="1000"/>
    </w:pPr>
  </w:style>
  <w:style w:type="paragraph" w:styleId="Verzeichnis7">
    <w:name w:val="toc 7"/>
    <w:basedOn w:val="Standard"/>
    <w:next w:val="Standard"/>
    <w:autoRedefine/>
    <w:semiHidden/>
    <w:pPr>
      <w:ind w:left="1200"/>
    </w:pPr>
  </w:style>
  <w:style w:type="paragraph" w:styleId="Verzeichnis8">
    <w:name w:val="toc 8"/>
    <w:basedOn w:val="Standard"/>
    <w:next w:val="Standard"/>
    <w:autoRedefine/>
    <w:semiHidden/>
    <w:pPr>
      <w:ind w:left="1400"/>
    </w:pPr>
  </w:style>
  <w:style w:type="paragraph" w:styleId="Verzeichnis9">
    <w:name w:val="toc 9"/>
    <w:basedOn w:val="Standard"/>
    <w:next w:val="Standard"/>
    <w:autoRedefine/>
    <w:semiHidden/>
    <w:pPr>
      <w:ind w:left="1600"/>
    </w:pPr>
  </w:style>
  <w:style w:type="paragraph" w:styleId="Sprechblasentext">
    <w:name w:val="Balloon Text"/>
    <w:basedOn w:val="Standard"/>
    <w:semiHidden/>
    <w:rPr>
      <w:rFonts w:ascii="Tahoma" w:hAnsi="Tahoma" w:cs="Tahoma"/>
      <w:sz w:val="16"/>
      <w:szCs w:val="16"/>
    </w:rPr>
  </w:style>
  <w:style w:type="paragraph" w:customStyle="1" w:styleId="berschriftEbene1">
    <w:name w:val="Überschrift Ebene 1"/>
    <w:basedOn w:val="Standard"/>
    <w:pPr>
      <w:numPr>
        <w:numId w:val="6"/>
      </w:numPr>
      <w:tabs>
        <w:tab w:val="clear" w:pos="360"/>
      </w:tabs>
      <w:spacing w:before="0" w:after="120" w:line="240" w:lineRule="auto"/>
      <w:ind w:left="680" w:hanging="680"/>
    </w:pPr>
    <w:rPr>
      <w:rFonts w:cs="Arial"/>
      <w:b/>
      <w:bCs/>
      <w:sz w:val="36"/>
      <w:szCs w:val="36"/>
    </w:rPr>
  </w:style>
  <w:style w:type="paragraph" w:customStyle="1" w:styleId="berschriftEbene2">
    <w:name w:val="Überschrift Ebene 2"/>
    <w:basedOn w:val="berschriftEbene1"/>
    <w:pPr>
      <w:numPr>
        <w:ilvl w:val="1"/>
      </w:numPr>
      <w:tabs>
        <w:tab w:val="clear" w:pos="720"/>
      </w:tabs>
      <w:ind w:left="680" w:hanging="680"/>
    </w:pPr>
    <w:rPr>
      <w:sz w:val="28"/>
    </w:rPr>
  </w:style>
  <w:style w:type="paragraph" w:customStyle="1" w:styleId="Formatvorlageberschrift1">
    <w:name w:val="Formatvorlage Überschrift 1"/>
    <w:basedOn w:val="berschrift1"/>
    <w:pPr>
      <w:spacing w:before="120" w:after="120"/>
    </w:pPr>
  </w:style>
  <w:style w:type="character" w:styleId="Hyperlink">
    <w:name w:val="Hyperlink"/>
    <w:rPr>
      <w:color w:val="0000FF"/>
      <w:u w:val="single"/>
    </w:rPr>
  </w:style>
  <w:style w:type="paragraph" w:customStyle="1" w:styleId="Vortab">
    <w:name w:val="Vortab"/>
    <w:basedOn w:val="Standard"/>
    <w:pPr>
      <w:tabs>
        <w:tab w:val="left" w:pos="1986"/>
        <w:tab w:val="left" w:pos="2268"/>
        <w:tab w:val="left" w:pos="2553"/>
        <w:tab w:val="left" w:pos="2835"/>
        <w:tab w:val="left" w:pos="3120"/>
        <w:tab w:val="left" w:pos="3402"/>
        <w:tab w:val="left" w:pos="3687"/>
        <w:tab w:val="left" w:pos="3969"/>
        <w:tab w:val="left" w:pos="4254"/>
        <w:tab w:val="left" w:pos="4536"/>
        <w:tab w:val="left" w:pos="4821"/>
        <w:tab w:val="left" w:pos="5103"/>
        <w:tab w:val="left" w:pos="5388"/>
        <w:tab w:val="left" w:pos="5670"/>
        <w:tab w:val="left" w:pos="5955"/>
        <w:tab w:val="left" w:pos="6237"/>
        <w:tab w:val="left" w:pos="6522"/>
        <w:tab w:val="left" w:pos="6801"/>
        <w:tab w:val="left" w:pos="7083"/>
        <w:tab w:val="left" w:pos="7368"/>
        <w:tab w:val="left" w:pos="7650"/>
        <w:tab w:val="left" w:pos="7935"/>
        <w:tab w:val="left" w:pos="8217"/>
      </w:tabs>
      <w:overflowPunct w:val="0"/>
      <w:autoSpaceDE w:val="0"/>
      <w:autoSpaceDN w:val="0"/>
      <w:adjustRightInd w:val="0"/>
      <w:spacing w:before="0" w:after="0" w:line="240" w:lineRule="auto"/>
      <w:textAlignment w:val="baseline"/>
    </w:pPr>
    <w:rPr>
      <w:noProof/>
      <w:color w:val="000000"/>
      <w:sz w:val="4"/>
    </w:rPr>
  </w:style>
  <w:style w:type="paragraph" w:styleId="Textkrper">
    <w:name w:val="Body Text"/>
    <w:basedOn w:val="Standard"/>
    <w:pPr>
      <w:spacing w:before="0" w:after="0" w:line="360" w:lineRule="auto"/>
      <w:jc w:val="both"/>
    </w:pPr>
    <w:rPr>
      <w:rFonts w:ascii="Times New Roman" w:hAnsi="Times New Roman"/>
      <w:sz w:val="24"/>
    </w:rPr>
  </w:style>
  <w:style w:type="paragraph" w:customStyle="1" w:styleId="BMVGStandard">
    <w:name w:val="BMVG_Standard"/>
    <w:rPr>
      <w:noProof/>
      <w:sz w:val="24"/>
      <w:szCs w:val="24"/>
    </w:rPr>
  </w:style>
  <w:style w:type="paragraph" w:customStyle="1" w:styleId="Zeichnung">
    <w:name w:val="Zeichnung"/>
    <w:basedOn w:val="Standard"/>
    <w:pPr>
      <w:spacing w:before="48" w:after="48" w:line="240" w:lineRule="auto"/>
      <w:jc w:val="center"/>
    </w:pPr>
    <w:rPr>
      <w:sz w:val="16"/>
    </w:rPr>
  </w:style>
  <w:style w:type="paragraph" w:customStyle="1" w:styleId="TitelOhne">
    <w:name w:val="TitelOhne"/>
    <w:basedOn w:val="Standard"/>
    <w:autoRedefine/>
    <w:pPr>
      <w:pBdr>
        <w:top w:val="single" w:sz="12" w:space="1" w:color="0000FF"/>
        <w:left w:val="single" w:sz="12" w:space="1" w:color="0000FF"/>
        <w:bottom w:val="single" w:sz="12" w:space="1" w:color="0000FF"/>
        <w:right w:val="single" w:sz="12" w:space="1" w:color="0000FF"/>
      </w:pBdr>
      <w:shd w:val="solid" w:color="0000FF" w:fill="0000FF"/>
      <w:spacing w:before="0" w:after="0" w:line="240" w:lineRule="auto"/>
      <w:jc w:val="center"/>
    </w:pPr>
    <w:rPr>
      <w:b/>
      <w:color w:val="FFFFFF"/>
      <w:spacing w:val="60"/>
      <w:sz w:val="24"/>
    </w:rPr>
  </w:style>
  <w:style w:type="paragraph" w:styleId="Titel">
    <w:name w:val="Title"/>
    <w:basedOn w:val="Standard"/>
    <w:qFormat/>
    <w:pPr>
      <w:spacing w:before="48" w:after="48" w:line="240" w:lineRule="auto"/>
      <w:jc w:val="center"/>
    </w:pPr>
    <w:rPr>
      <w:b/>
      <w:sz w:val="26"/>
    </w:rPr>
  </w:style>
  <w:style w:type="paragraph" w:customStyle="1" w:styleId="BA20-Feld0">
    <w:name w:val="BA20-Feld0"/>
    <w:basedOn w:val="Zeichnung"/>
    <w:pPr>
      <w:jc w:val="both"/>
    </w:pPr>
    <w:rPr>
      <w:sz w:val="24"/>
    </w:rPr>
  </w:style>
  <w:style w:type="paragraph" w:customStyle="1" w:styleId="Formatvorlage2">
    <w:name w:val="Formatvorlage2"/>
    <w:basedOn w:val="TitelOhne"/>
    <w:pPr>
      <w:pBdr>
        <w:top w:val="single" w:sz="12" w:space="1" w:color="FF6600"/>
        <w:left w:val="single" w:sz="12" w:space="1" w:color="FF6600"/>
        <w:bottom w:val="single" w:sz="12" w:space="1" w:color="FF6600"/>
        <w:right w:val="single" w:sz="12" w:space="1" w:color="FF6600"/>
      </w:pBdr>
      <w:shd w:val="solid" w:color="FF6600" w:fill="FF6600"/>
    </w:pPr>
  </w:style>
  <w:style w:type="paragraph" w:customStyle="1" w:styleId="Formatvorlage3">
    <w:name w:val="Formatvorlage3"/>
    <w:basedOn w:val="TitelOhne"/>
    <w:pPr>
      <w:pBdr>
        <w:top w:val="single" w:sz="12" w:space="1" w:color="FF6600"/>
        <w:left w:val="single" w:sz="12" w:space="1" w:color="FF6600"/>
        <w:bottom w:val="single" w:sz="12" w:space="1" w:color="FF6600"/>
        <w:right w:val="single" w:sz="12" w:space="1" w:color="FF6600"/>
      </w:pBdr>
      <w:shd w:val="solid" w:color="FF6600" w:fill="FF6600"/>
    </w:pPr>
  </w:style>
  <w:style w:type="paragraph" w:customStyle="1" w:styleId="Formatvorlage4">
    <w:name w:val="Formatvorlage4"/>
    <w:basedOn w:val="TitelOhne"/>
    <w:pPr>
      <w:pBdr>
        <w:top w:val="single" w:sz="12" w:space="1" w:color="FF6600"/>
        <w:left w:val="single" w:sz="12" w:space="1" w:color="FF6600"/>
        <w:bottom w:val="single" w:sz="12" w:space="1" w:color="FF6600"/>
        <w:right w:val="single" w:sz="12" w:space="1" w:color="FF6600"/>
      </w:pBdr>
      <w:shd w:val="solid" w:color="FF6600" w:fill="FF6600"/>
    </w:pPr>
  </w:style>
  <w:style w:type="paragraph" w:customStyle="1" w:styleId="Formatvorlage11">
    <w:name w:val="Formatvorlage11"/>
    <w:basedOn w:val="TitelOhne"/>
    <w:pPr>
      <w:pBdr>
        <w:top w:val="single" w:sz="12" w:space="1" w:color="FF6600"/>
        <w:left w:val="single" w:sz="12" w:space="1" w:color="FF6600"/>
        <w:bottom w:val="single" w:sz="12" w:space="1" w:color="FF6600"/>
        <w:right w:val="single" w:sz="12" w:space="1" w:color="FF6600"/>
      </w:pBdr>
      <w:shd w:val="solid" w:color="FF6600" w:fill="FF6600"/>
    </w:pPr>
  </w:style>
  <w:style w:type="paragraph" w:customStyle="1" w:styleId="Formatvorlage12">
    <w:name w:val="Formatvorlage12"/>
    <w:basedOn w:val="TitelOhne"/>
    <w:pPr>
      <w:pBdr>
        <w:top w:val="single" w:sz="12" w:space="1" w:color="FF6600"/>
        <w:left w:val="single" w:sz="12" w:space="1" w:color="FF6600"/>
        <w:bottom w:val="single" w:sz="12" w:space="1" w:color="FF6600"/>
        <w:right w:val="single" w:sz="12" w:space="1" w:color="FF6600"/>
      </w:pBdr>
      <w:shd w:val="solid" w:color="FF6600" w:fill="FF6600"/>
    </w:pPr>
  </w:style>
  <w:style w:type="paragraph" w:customStyle="1" w:styleId="Formatvorlage13">
    <w:name w:val="Formatvorlage13"/>
    <w:basedOn w:val="TitelOhne"/>
    <w:pPr>
      <w:pBdr>
        <w:top w:val="single" w:sz="12" w:space="1" w:color="FF6600"/>
        <w:left w:val="single" w:sz="12" w:space="1" w:color="FF6600"/>
        <w:bottom w:val="single" w:sz="12" w:space="1" w:color="FF6600"/>
        <w:right w:val="single" w:sz="12" w:space="1" w:color="FF6600"/>
      </w:pBdr>
      <w:shd w:val="solid" w:color="FF6600" w:fill="FF6600"/>
    </w:pPr>
  </w:style>
  <w:style w:type="paragraph" w:customStyle="1" w:styleId="Formatvorlage17">
    <w:name w:val="Formatvorlage17"/>
    <w:basedOn w:val="TitelOhne"/>
    <w:pPr>
      <w:pBdr>
        <w:top w:val="single" w:sz="12" w:space="1" w:color="FF6600"/>
        <w:left w:val="single" w:sz="12" w:space="1" w:color="FF6600"/>
        <w:bottom w:val="single" w:sz="12" w:space="1" w:color="FF6600"/>
        <w:right w:val="single" w:sz="12" w:space="1" w:color="FF6600"/>
      </w:pBdr>
      <w:shd w:val="solid" w:color="FF6600" w:fill="FF6600"/>
    </w:pPr>
  </w:style>
  <w:style w:type="paragraph" w:customStyle="1" w:styleId="Formatvorlage18">
    <w:name w:val="Formatvorlage18"/>
    <w:basedOn w:val="TitelOhne"/>
    <w:pPr>
      <w:pBdr>
        <w:top w:val="single" w:sz="12" w:space="1" w:color="FF6600"/>
        <w:left w:val="single" w:sz="12" w:space="1" w:color="FF6600"/>
        <w:bottom w:val="single" w:sz="12" w:space="1" w:color="FF6600"/>
        <w:right w:val="single" w:sz="12" w:space="1" w:color="FF6600"/>
      </w:pBdr>
      <w:shd w:val="solid" w:color="FF6600" w:fill="FF6600"/>
    </w:pPr>
  </w:style>
  <w:style w:type="paragraph" w:customStyle="1" w:styleId="Formatvorlage19">
    <w:name w:val="Formatvorlage19"/>
    <w:basedOn w:val="TitelOhne"/>
    <w:pPr>
      <w:pBdr>
        <w:top w:val="single" w:sz="12" w:space="1" w:color="FF6600"/>
        <w:left w:val="single" w:sz="12" w:space="1" w:color="FF6600"/>
        <w:bottom w:val="single" w:sz="12" w:space="1" w:color="FF6600"/>
        <w:right w:val="single" w:sz="12" w:space="1" w:color="FF6600"/>
      </w:pBdr>
      <w:shd w:val="solid" w:color="FF6600" w:fill="FF6600"/>
    </w:pPr>
  </w:style>
  <w:style w:type="paragraph" w:customStyle="1" w:styleId="Formatvorlage23">
    <w:name w:val="Formatvorlage23"/>
    <w:basedOn w:val="TitelOhne"/>
    <w:pPr>
      <w:pBdr>
        <w:top w:val="single" w:sz="12" w:space="1" w:color="FF6600"/>
        <w:left w:val="single" w:sz="12" w:space="1" w:color="FF6600"/>
        <w:bottom w:val="single" w:sz="12" w:space="1" w:color="FF6600"/>
        <w:right w:val="single" w:sz="12" w:space="1" w:color="FF6600"/>
      </w:pBdr>
      <w:shd w:val="solid" w:color="FF6600" w:fill="FF6600"/>
    </w:pPr>
  </w:style>
  <w:style w:type="paragraph" w:customStyle="1" w:styleId="FormatvorlageTabZelleZentriert">
    <w:name w:val="Formatvorlage TabZelle + Zentriert"/>
    <w:basedOn w:val="TabZelle"/>
    <w:pPr>
      <w:spacing w:before="60"/>
      <w:jc w:val="center"/>
    </w:pPr>
  </w:style>
  <w:style w:type="character" w:customStyle="1" w:styleId="TabZelleZchn">
    <w:name w:val="TabZelle Zchn"/>
    <w:rPr>
      <w:rFonts w:ascii="Arial" w:hAnsi="Arial"/>
      <w:sz w:val="18"/>
      <w:lang w:val="de-DE"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wmf"/><Relationship Id="rId50" Type="http://schemas.openxmlformats.org/officeDocument/2006/relationships/image" Target="media/image40.jpe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oleObject" Target="embeddings/Microsoft_Excel_97-2003-Arbeitsblatt.xls"/><Relationship Id="rId25" Type="http://schemas.openxmlformats.org/officeDocument/2006/relationships/image" Target="media/image15.emf"/><Relationship Id="rId33" Type="http://schemas.openxmlformats.org/officeDocument/2006/relationships/image" Target="media/image23.jpeg"/><Relationship Id="rId38" Type="http://schemas.openxmlformats.org/officeDocument/2006/relationships/image" Target="media/image28.wmf"/><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4.emf"/><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wmf"/><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image" Target="media/image4.emf"/><Relationship Id="rId19" Type="http://schemas.openxmlformats.org/officeDocument/2006/relationships/image" Target="media/image9.emf"/><Relationship Id="rId31" Type="http://schemas.openxmlformats.org/officeDocument/2006/relationships/image" Target="media/image21.wmf"/><Relationship Id="rId44" Type="http://schemas.openxmlformats.org/officeDocument/2006/relationships/image" Target="media/image34.jpe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emf"/><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wmf"/><Relationship Id="rId43" Type="http://schemas.openxmlformats.org/officeDocument/2006/relationships/image" Target="media/image33.png"/><Relationship Id="rId48" Type="http://schemas.openxmlformats.org/officeDocument/2006/relationships/image" Target="media/image38.jpeg"/><Relationship Id="rId8" Type="http://schemas.openxmlformats.org/officeDocument/2006/relationships/image" Target="media/image2.jpeg"/><Relationship Id="rId51" Type="http://schemas.openxmlformats.org/officeDocument/2006/relationships/header" Target="head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7801</Words>
  <Characters>60797</Characters>
  <Application>Microsoft Office Word</Application>
  <DocSecurity>0</DocSecurity>
  <Lines>506</Lines>
  <Paragraphs>136</Paragraphs>
  <ScaleCrop>false</ScaleCrop>
  <HeadingPairs>
    <vt:vector size="2" baseType="variant">
      <vt:variant>
        <vt:lpstr>Titel</vt:lpstr>
      </vt:variant>
      <vt:variant>
        <vt:i4>1</vt:i4>
      </vt:variant>
    </vt:vector>
  </HeadingPairs>
  <TitlesOfParts>
    <vt:vector size="1" baseType="lpstr">
      <vt:lpstr>A-10.2</vt:lpstr>
    </vt:vector>
  </TitlesOfParts>
  <Company>ITWH GmbH</Company>
  <LinksUpToDate>false</LinksUpToDate>
  <CharactersWithSpaces>68462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A-10.2</dc:title>
  <dc:subject/>
  <dc:creator>Holger</dc:creator>
  <cp:keywords/>
  <dc:description>A-10.2</dc:description>
  <cp:lastModifiedBy>Holger Greven</cp:lastModifiedBy>
  <cp:revision>5</cp:revision>
  <cp:lastPrinted>2010-08-12T15:10:00Z</cp:lastPrinted>
  <dcterms:created xsi:type="dcterms:W3CDTF">2021-01-24T18:41:00Z</dcterms:created>
  <dcterms:modified xsi:type="dcterms:W3CDTF">2021-01-24T19:41:00Z</dcterms:modified>
</cp:coreProperties>
</file>